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6FA6" w14:textId="77777777" w:rsidR="003D33FC" w:rsidRPr="007A4DB4" w:rsidRDefault="003D33FC" w:rsidP="003D33FC">
      <w:pPr>
        <w:ind w:left="1134" w:right="709"/>
        <w:rPr>
          <w:rFonts w:ascii="Times New Roman" w:eastAsia="Times New Roman" w:hAnsi="Times New Roman" w:cs="Times New Roman"/>
          <w:b/>
          <w:bCs/>
          <w:sz w:val="28"/>
          <w:szCs w:val="28"/>
        </w:rPr>
      </w:pPr>
      <w:r w:rsidRPr="007A4DB4">
        <w:rPr>
          <w:rFonts w:ascii="Times New Roman" w:hAnsi="Times New Roman" w:cs="Times New Roman"/>
          <w:noProof/>
          <w:color w:val="EEECE1" w:themeColor="background2"/>
          <w:sz w:val="84"/>
          <w:szCs w:val="84"/>
          <w:lang w:eastAsia="en-US"/>
        </w:rPr>
        <w:drawing>
          <wp:anchor distT="0" distB="0" distL="114300" distR="114300" simplePos="0" relativeHeight="251659264" behindDoc="0" locked="0" layoutInCell="1" allowOverlap="1" wp14:anchorId="311D6B2E" wp14:editId="50A583A0">
            <wp:simplePos x="0" y="0"/>
            <wp:positionH relativeFrom="margin">
              <wp:posOffset>206388</wp:posOffset>
            </wp:positionH>
            <wp:positionV relativeFrom="paragraph">
              <wp:posOffset>-95777</wp:posOffset>
            </wp:positionV>
            <wp:extent cx="642620" cy="762000"/>
            <wp:effectExtent l="0" t="0" r="5080" b="0"/>
            <wp:wrapThrough wrapText="bothSides">
              <wp:wrapPolygon edited="0">
                <wp:start x="0" y="0"/>
                <wp:lineTo x="0" y="21060"/>
                <wp:lineTo x="21130" y="21060"/>
                <wp:lineTo x="21130" y="0"/>
                <wp:lineTo x="0" y="0"/>
              </wp:wrapPolygon>
            </wp:wrapThrough>
            <wp:docPr id="1" name="Picture 1"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2620" cy="762000"/>
                    </a:xfrm>
                    <a:prstGeom prst="rect">
                      <a:avLst/>
                    </a:prstGeom>
                  </pic:spPr>
                </pic:pic>
              </a:graphicData>
            </a:graphic>
            <wp14:sizeRelH relativeFrom="page">
              <wp14:pctWidth>0</wp14:pctWidth>
            </wp14:sizeRelH>
            <wp14:sizeRelV relativeFrom="page">
              <wp14:pctHeight>0</wp14:pctHeight>
            </wp14:sizeRelV>
          </wp:anchor>
        </w:drawing>
      </w:r>
      <w:r w:rsidRPr="007A4DB4">
        <w:rPr>
          <w:rFonts w:ascii="Times New Roman" w:eastAsia="Times New Roman" w:hAnsi="Times New Roman" w:cs="Times New Roman"/>
          <w:b/>
          <w:bCs/>
          <w:sz w:val="28"/>
          <w:szCs w:val="28"/>
        </w:rPr>
        <w:t>BUILDING FOR PEACE:</w:t>
      </w:r>
    </w:p>
    <w:p w14:paraId="4FF62605" w14:textId="77777777" w:rsidR="003D33FC" w:rsidRPr="007A4DB4" w:rsidRDefault="003D33FC" w:rsidP="003D33FC">
      <w:pPr>
        <w:ind w:left="1134" w:right="709"/>
        <w:jc w:val="both"/>
        <w:rPr>
          <w:rFonts w:ascii="Times New Roman" w:eastAsia="Times New Roman" w:hAnsi="Times New Roman" w:cs="Times New Roman"/>
          <w:sz w:val="26"/>
          <w:szCs w:val="26"/>
        </w:rPr>
      </w:pPr>
      <w:r w:rsidRPr="007A4DB4">
        <w:rPr>
          <w:rFonts w:ascii="Times New Roman" w:eastAsia="Times New Roman" w:hAnsi="Times New Roman" w:cs="Times New Roman"/>
          <w:sz w:val="26"/>
          <w:szCs w:val="26"/>
        </w:rPr>
        <w:t xml:space="preserve">Re-housing the Cave Dwellers of Bamiyan, </w:t>
      </w:r>
      <w:r w:rsidRPr="007A4DB4">
        <w:rPr>
          <w:rFonts w:ascii="Times New Roman" w:hAnsi="Times New Roman" w:cs="Times New Roman"/>
          <w:color w:val="000000" w:themeColor="text1"/>
          <w:sz w:val="26"/>
          <w:szCs w:val="26"/>
        </w:rPr>
        <w:t xml:space="preserve">An International Students Design Competition </w:t>
      </w:r>
    </w:p>
    <w:p w14:paraId="432BAC66" w14:textId="77777777" w:rsidR="003D33FC" w:rsidRPr="007A4DB4" w:rsidRDefault="003D33FC" w:rsidP="003D33FC">
      <w:pPr>
        <w:ind w:left="414" w:right="709" w:firstLine="306"/>
        <w:jc w:val="both"/>
        <w:rPr>
          <w:rFonts w:ascii="Times New Roman" w:hAnsi="Times New Roman" w:cs="Times New Roman"/>
          <w:b/>
          <w:bCs/>
        </w:rPr>
      </w:pPr>
    </w:p>
    <w:p w14:paraId="03AA67B8" w14:textId="77777777" w:rsidR="003D33FC" w:rsidRPr="007A4DB4" w:rsidRDefault="003D33FC" w:rsidP="003D33FC">
      <w:pPr>
        <w:ind w:left="414" w:right="709" w:firstLine="306"/>
        <w:jc w:val="both"/>
        <w:rPr>
          <w:rFonts w:ascii="Times New Roman" w:hAnsi="Times New Roman" w:cs="Times New Roman"/>
          <w:b/>
          <w:bCs/>
        </w:rPr>
      </w:pPr>
    </w:p>
    <w:p w14:paraId="7C0B3BEA" w14:textId="77777777" w:rsidR="003D33FC" w:rsidRPr="007A4DB4" w:rsidRDefault="003D33FC" w:rsidP="003D33FC">
      <w:pPr>
        <w:ind w:left="414" w:right="709" w:firstLine="306"/>
        <w:jc w:val="both"/>
        <w:rPr>
          <w:rFonts w:ascii="Times New Roman" w:hAnsi="Times New Roman" w:cs="Times New Roman"/>
          <w:b/>
          <w:bCs/>
        </w:rPr>
      </w:pPr>
    </w:p>
    <w:p w14:paraId="660F8810" w14:textId="3B59B897" w:rsidR="001072EC" w:rsidRPr="007A4DB4" w:rsidRDefault="001072EC" w:rsidP="003D33FC">
      <w:pPr>
        <w:ind w:left="414" w:right="709" w:firstLine="306"/>
        <w:jc w:val="both"/>
        <w:rPr>
          <w:rFonts w:ascii="Times New Roman" w:hAnsi="Times New Roman" w:cs="Times New Roman"/>
          <w:b/>
          <w:bCs/>
        </w:rPr>
      </w:pPr>
      <w:r w:rsidRPr="007A4DB4">
        <w:rPr>
          <w:rFonts w:ascii="Times New Roman" w:hAnsi="Times New Roman" w:cs="Times New Roman"/>
          <w:b/>
          <w:bCs/>
        </w:rPr>
        <w:t>CONTEXT</w:t>
      </w:r>
    </w:p>
    <w:p w14:paraId="7CE3ADF1" w14:textId="3DE4A2EB" w:rsidR="001072EC" w:rsidRPr="007A4DB4" w:rsidRDefault="001072EC" w:rsidP="00B824A5">
      <w:pPr>
        <w:keepNext/>
        <w:spacing w:before="100" w:beforeAutospacing="1" w:after="100" w:afterAutospacing="1"/>
        <w:ind w:left="1134" w:right="709"/>
        <w:jc w:val="both"/>
        <w:rPr>
          <w:rFonts w:ascii="Times New Roman" w:eastAsia="Times New Roman" w:hAnsi="Times New Roman" w:cs="Times New Roman"/>
        </w:rPr>
      </w:pPr>
      <w:r w:rsidRPr="007A4DB4">
        <w:rPr>
          <w:rFonts w:ascii="Times New Roman" w:eastAsia="Times New Roman" w:hAnsi="Times New Roman" w:cs="Times New Roman"/>
        </w:rPr>
        <w:t>The So</w:t>
      </w:r>
      <w:r w:rsidR="0016093A" w:rsidRPr="007A4DB4">
        <w:rPr>
          <w:rFonts w:ascii="Times New Roman" w:eastAsia="Times New Roman" w:hAnsi="Times New Roman" w:cs="Times New Roman"/>
        </w:rPr>
        <w:t xml:space="preserve">ciety of Afghan Engineers (SAE), Architecture and </w:t>
      </w:r>
      <w:r w:rsidR="008D5DA6" w:rsidRPr="007A4DB4">
        <w:rPr>
          <w:rFonts w:ascii="Times New Roman" w:eastAsia="Times New Roman" w:hAnsi="Times New Roman" w:cs="Times New Roman"/>
        </w:rPr>
        <w:t>Planning Division</w:t>
      </w:r>
      <w:r w:rsidR="0016093A" w:rsidRPr="007A4DB4">
        <w:rPr>
          <w:rFonts w:ascii="Times New Roman" w:eastAsia="Times New Roman" w:hAnsi="Times New Roman" w:cs="Times New Roman"/>
        </w:rPr>
        <w:t xml:space="preserve"> </w:t>
      </w:r>
      <w:r w:rsidRPr="007A4DB4">
        <w:rPr>
          <w:rFonts w:ascii="Times New Roman" w:eastAsia="Times New Roman" w:hAnsi="Times New Roman" w:cs="Times New Roman"/>
        </w:rPr>
        <w:t xml:space="preserve">host an </w:t>
      </w:r>
      <w:r w:rsidR="008D5DA6" w:rsidRPr="007A4DB4">
        <w:rPr>
          <w:rFonts w:ascii="Times New Roman" w:eastAsia="Times New Roman" w:hAnsi="Times New Roman" w:cs="Times New Roman"/>
        </w:rPr>
        <w:t xml:space="preserve">International Student Design Competition </w:t>
      </w:r>
      <w:r w:rsidRPr="007A4DB4">
        <w:rPr>
          <w:rFonts w:ascii="Times New Roman" w:eastAsia="Times New Roman" w:hAnsi="Times New Roman" w:cs="Times New Roman"/>
        </w:rPr>
        <w:t xml:space="preserve">to </w:t>
      </w:r>
      <w:r w:rsidR="00D27AB7" w:rsidRPr="007A4DB4">
        <w:rPr>
          <w:rFonts w:ascii="Times New Roman" w:eastAsia="Times New Roman" w:hAnsi="Times New Roman" w:cs="Times New Roman"/>
        </w:rPr>
        <w:t xml:space="preserve">provide sustainable housing and infrastructure for </w:t>
      </w:r>
      <w:r w:rsidRPr="007A4DB4">
        <w:rPr>
          <w:rFonts w:ascii="Times New Roman" w:eastAsia="Times New Roman" w:hAnsi="Times New Roman" w:cs="Times New Roman"/>
        </w:rPr>
        <w:t>the war displaced families of Bamiyan, who</w:t>
      </w:r>
      <w:r w:rsidR="003E0C43" w:rsidRPr="007A4DB4">
        <w:rPr>
          <w:rFonts w:ascii="Times New Roman" w:eastAsia="Times New Roman" w:hAnsi="Times New Roman" w:cs="Times New Roman"/>
        </w:rPr>
        <w:t xml:space="preserve"> </w:t>
      </w:r>
      <w:r w:rsidRPr="007A4DB4">
        <w:rPr>
          <w:rFonts w:ascii="Times New Roman" w:eastAsia="Times New Roman" w:hAnsi="Times New Roman" w:cs="Times New Roman"/>
        </w:rPr>
        <w:t>occu</w:t>
      </w:r>
      <w:r w:rsidR="003E0C43" w:rsidRPr="007A4DB4">
        <w:rPr>
          <w:rFonts w:ascii="Times New Roman" w:eastAsia="Times New Roman" w:hAnsi="Times New Roman" w:cs="Times New Roman"/>
        </w:rPr>
        <w:t>py</w:t>
      </w:r>
      <w:r w:rsidRPr="007A4DB4">
        <w:rPr>
          <w:rFonts w:ascii="Times New Roman" w:eastAsia="Times New Roman" w:hAnsi="Times New Roman" w:cs="Times New Roman"/>
        </w:rPr>
        <w:t xml:space="preserve"> the caves at the historically known cliff</w:t>
      </w:r>
      <w:r w:rsidR="00D27AB7" w:rsidRPr="007A4DB4">
        <w:rPr>
          <w:rFonts w:ascii="Times New Roman" w:eastAsia="Times New Roman" w:hAnsi="Times New Roman" w:cs="Times New Roman"/>
        </w:rPr>
        <w:t>s</w:t>
      </w:r>
      <w:r w:rsidRPr="007A4DB4">
        <w:rPr>
          <w:rFonts w:ascii="Times New Roman" w:eastAsia="Times New Roman" w:hAnsi="Times New Roman" w:cs="Times New Roman"/>
        </w:rPr>
        <w:t xml:space="preserve"> of Bamiyan where the remains of the Statues of </w:t>
      </w:r>
      <w:r w:rsidR="00D27AB7" w:rsidRPr="007A4DB4">
        <w:rPr>
          <w:rFonts w:ascii="Times New Roman" w:eastAsia="Times New Roman" w:hAnsi="Times New Roman" w:cs="Times New Roman"/>
        </w:rPr>
        <w:t>famous Buddha are</w:t>
      </w:r>
      <w:r w:rsidRPr="007A4DB4">
        <w:rPr>
          <w:rFonts w:ascii="Times New Roman" w:eastAsia="Times New Roman" w:hAnsi="Times New Roman" w:cs="Times New Roman"/>
        </w:rPr>
        <w:t xml:space="preserve"> located.  The sandstone cliffs of Bamiyan are most famous for the giant 6</w:t>
      </w:r>
      <w:r w:rsidRPr="007A4DB4">
        <w:rPr>
          <w:rFonts w:ascii="Times New Roman" w:eastAsia="Times New Roman" w:hAnsi="Times New Roman" w:cs="Times New Roman"/>
          <w:vertAlign w:val="superscript"/>
        </w:rPr>
        <w:t>th</w:t>
      </w:r>
      <w:r w:rsidRPr="007A4DB4">
        <w:rPr>
          <w:rFonts w:ascii="Times New Roman" w:eastAsia="Times New Roman" w:hAnsi="Times New Roman" w:cs="Times New Roman"/>
        </w:rPr>
        <w:t xml:space="preserve"> century Buddha statues carved out of the rock, which were </w:t>
      </w:r>
      <w:r w:rsidR="003E0C43" w:rsidRPr="007A4DB4">
        <w:rPr>
          <w:rFonts w:ascii="Times New Roman" w:eastAsia="Times New Roman" w:hAnsi="Times New Roman" w:cs="Times New Roman"/>
        </w:rPr>
        <w:t>destroyed in</w:t>
      </w:r>
      <w:r w:rsidRPr="007A4DB4">
        <w:rPr>
          <w:rFonts w:ascii="Times New Roman" w:eastAsia="Times New Roman" w:hAnsi="Times New Roman" w:cs="Times New Roman"/>
        </w:rPr>
        <w:t xml:space="preserve"> 2001. </w:t>
      </w:r>
      <w:r w:rsidR="008D5DA6" w:rsidRPr="007A4DB4">
        <w:rPr>
          <w:rFonts w:ascii="Times New Roman" w:eastAsia="Times New Roman" w:hAnsi="Times New Roman" w:cs="Times New Roman"/>
        </w:rPr>
        <w:t>Historically, these c</w:t>
      </w:r>
      <w:r w:rsidRPr="007A4DB4">
        <w:rPr>
          <w:rFonts w:ascii="Times New Roman" w:eastAsia="Times New Roman" w:hAnsi="Times New Roman" w:cs="Times New Roman"/>
        </w:rPr>
        <w:t xml:space="preserve">aves on the side of the cliff were dug out by </w:t>
      </w:r>
      <w:r w:rsidR="003E0C43" w:rsidRPr="007A4DB4">
        <w:rPr>
          <w:rFonts w:ascii="Times New Roman" w:eastAsia="Times New Roman" w:hAnsi="Times New Roman" w:cs="Times New Roman"/>
        </w:rPr>
        <w:t>monks and</w:t>
      </w:r>
      <w:r w:rsidR="0084169D" w:rsidRPr="007A4DB4">
        <w:rPr>
          <w:rFonts w:ascii="Times New Roman" w:eastAsia="Times New Roman" w:hAnsi="Times New Roman" w:cs="Times New Roman"/>
        </w:rPr>
        <w:t xml:space="preserve"> </w:t>
      </w:r>
      <w:r w:rsidRPr="007A4DB4">
        <w:rPr>
          <w:rFonts w:ascii="Times New Roman" w:eastAsia="Times New Roman" w:hAnsi="Times New Roman" w:cs="Times New Roman"/>
        </w:rPr>
        <w:t>used for meditation and retreat.</w:t>
      </w:r>
    </w:p>
    <w:p w14:paraId="4594F87A" w14:textId="0B7DCB06" w:rsidR="001072EC" w:rsidRPr="007A4DB4" w:rsidRDefault="0084169D" w:rsidP="00B824A5">
      <w:pPr>
        <w:keepNext/>
        <w:spacing w:before="100" w:beforeAutospacing="1" w:after="100" w:afterAutospacing="1"/>
        <w:ind w:left="1134" w:right="709"/>
        <w:jc w:val="both"/>
        <w:rPr>
          <w:rFonts w:ascii="Times New Roman" w:eastAsia="Times New Roman" w:hAnsi="Times New Roman" w:cs="Times New Roman"/>
        </w:rPr>
      </w:pPr>
      <w:r w:rsidRPr="007A4DB4">
        <w:rPr>
          <w:rFonts w:ascii="Times New Roman" w:eastAsia="Times New Roman" w:hAnsi="Times New Roman" w:cs="Times New Roman"/>
        </w:rPr>
        <w:t xml:space="preserve">Since the 1990s, </w:t>
      </w:r>
      <w:r w:rsidR="001072EC" w:rsidRPr="007A4DB4">
        <w:rPr>
          <w:rFonts w:ascii="Times New Roman" w:eastAsia="Times New Roman" w:hAnsi="Times New Roman" w:cs="Times New Roman"/>
        </w:rPr>
        <w:t xml:space="preserve">about </w:t>
      </w:r>
      <w:r w:rsidR="00211353" w:rsidRPr="007A4DB4">
        <w:rPr>
          <w:rFonts w:ascii="Times New Roman" w:eastAsia="Times New Roman" w:hAnsi="Times New Roman" w:cs="Times New Roman"/>
        </w:rPr>
        <w:t xml:space="preserve">150 </w:t>
      </w:r>
      <w:r w:rsidR="001072EC" w:rsidRPr="007A4DB4">
        <w:rPr>
          <w:rFonts w:ascii="Times New Roman" w:eastAsia="Times New Roman" w:hAnsi="Times New Roman" w:cs="Times New Roman"/>
        </w:rPr>
        <w:t xml:space="preserve">native families </w:t>
      </w:r>
      <w:r w:rsidR="00211353" w:rsidRPr="007A4DB4">
        <w:rPr>
          <w:rFonts w:ascii="Times New Roman" w:eastAsia="Times New Roman" w:hAnsi="Times New Roman" w:cs="Times New Roman"/>
        </w:rPr>
        <w:t xml:space="preserve">(1000 people) </w:t>
      </w:r>
      <w:r w:rsidR="001072EC" w:rsidRPr="007A4DB4">
        <w:rPr>
          <w:rFonts w:ascii="Times New Roman" w:eastAsia="Times New Roman" w:hAnsi="Times New Roman" w:cs="Times New Roman"/>
        </w:rPr>
        <w:t xml:space="preserve">sought refuge in these caves for safety and protection. There is ample evidence that these historic sites are transforming significantly </w:t>
      </w:r>
      <w:r w:rsidR="00897B72" w:rsidRPr="007A4DB4">
        <w:rPr>
          <w:rFonts w:ascii="Times New Roman" w:eastAsia="Times New Roman" w:hAnsi="Times New Roman" w:cs="Times New Roman"/>
        </w:rPr>
        <w:t>to</w:t>
      </w:r>
      <w:r w:rsidR="001072EC" w:rsidRPr="007A4DB4">
        <w:rPr>
          <w:rFonts w:ascii="Times New Roman" w:eastAsia="Times New Roman" w:hAnsi="Times New Roman" w:cs="Times New Roman"/>
        </w:rPr>
        <w:t xml:space="preserve"> accommodate the growing family</w:t>
      </w:r>
      <w:r w:rsidR="00C17ACD" w:rsidRPr="007A4DB4">
        <w:rPr>
          <w:rFonts w:ascii="Times New Roman" w:eastAsia="Times New Roman" w:hAnsi="Times New Roman" w:cs="Times New Roman"/>
        </w:rPr>
        <w:t>’s</w:t>
      </w:r>
      <w:r w:rsidR="001072EC" w:rsidRPr="007A4DB4">
        <w:rPr>
          <w:rFonts w:ascii="Times New Roman" w:eastAsia="Times New Roman" w:hAnsi="Times New Roman" w:cs="Times New Roman"/>
        </w:rPr>
        <w:t xml:space="preserve"> </w:t>
      </w:r>
      <w:r w:rsidR="006B201C" w:rsidRPr="007A4DB4">
        <w:rPr>
          <w:rFonts w:ascii="Times New Roman" w:eastAsia="Times New Roman" w:hAnsi="Times New Roman" w:cs="Times New Roman"/>
        </w:rPr>
        <w:t>meek</w:t>
      </w:r>
      <w:r w:rsidR="00F903D5" w:rsidRPr="007A4DB4">
        <w:rPr>
          <w:rFonts w:ascii="Times New Roman" w:eastAsia="Times New Roman" w:hAnsi="Times New Roman" w:cs="Times New Roman"/>
        </w:rPr>
        <w:t xml:space="preserve"> living </w:t>
      </w:r>
      <w:r w:rsidR="001072EC" w:rsidRPr="007A4DB4">
        <w:rPr>
          <w:rFonts w:ascii="Times New Roman" w:eastAsia="Times New Roman" w:hAnsi="Times New Roman" w:cs="Times New Roman"/>
        </w:rPr>
        <w:t>space needs</w:t>
      </w:r>
      <w:r w:rsidRPr="007A4DB4">
        <w:rPr>
          <w:rFonts w:ascii="Times New Roman" w:eastAsia="Times New Roman" w:hAnsi="Times New Roman" w:cs="Times New Roman"/>
        </w:rPr>
        <w:t>.</w:t>
      </w:r>
      <w:r w:rsidR="001072EC" w:rsidRPr="007A4DB4">
        <w:rPr>
          <w:rFonts w:ascii="Times New Roman" w:eastAsia="Times New Roman" w:hAnsi="Times New Roman" w:cs="Times New Roman"/>
        </w:rPr>
        <w:t xml:space="preserve"> There is </w:t>
      </w:r>
      <w:r w:rsidR="00F903D5" w:rsidRPr="007A4DB4">
        <w:rPr>
          <w:rFonts w:ascii="Times New Roman" w:eastAsia="Times New Roman" w:hAnsi="Times New Roman" w:cs="Times New Roman"/>
        </w:rPr>
        <w:t xml:space="preserve">a growing </w:t>
      </w:r>
      <w:r w:rsidR="001072EC" w:rsidRPr="007A4DB4">
        <w:rPr>
          <w:rFonts w:ascii="Times New Roman" w:eastAsia="Times New Roman" w:hAnsi="Times New Roman" w:cs="Times New Roman"/>
        </w:rPr>
        <w:t>fear that the cliffs</w:t>
      </w:r>
      <w:r w:rsidR="00F903D5" w:rsidRPr="007A4DB4">
        <w:rPr>
          <w:rFonts w:ascii="Times New Roman" w:eastAsia="Times New Roman" w:hAnsi="Times New Roman" w:cs="Times New Roman"/>
        </w:rPr>
        <w:t xml:space="preserve"> at the important </w:t>
      </w:r>
      <w:r w:rsidR="00C17ACD" w:rsidRPr="007A4DB4">
        <w:rPr>
          <w:rFonts w:ascii="Times New Roman" w:eastAsia="Times New Roman" w:hAnsi="Times New Roman" w:cs="Times New Roman"/>
        </w:rPr>
        <w:t>UNISCO World H</w:t>
      </w:r>
      <w:r w:rsidR="00F903D5" w:rsidRPr="007A4DB4">
        <w:rPr>
          <w:rFonts w:ascii="Times New Roman" w:eastAsia="Times New Roman" w:hAnsi="Times New Roman" w:cs="Times New Roman"/>
        </w:rPr>
        <w:t>eritage site</w:t>
      </w:r>
      <w:r w:rsidR="001072EC" w:rsidRPr="007A4DB4">
        <w:rPr>
          <w:rFonts w:ascii="Times New Roman" w:eastAsia="Times New Roman" w:hAnsi="Times New Roman" w:cs="Times New Roman"/>
        </w:rPr>
        <w:t xml:space="preserve"> will</w:t>
      </w:r>
      <w:r w:rsidR="00F903D5" w:rsidRPr="007A4DB4">
        <w:rPr>
          <w:rFonts w:ascii="Times New Roman" w:eastAsia="Times New Roman" w:hAnsi="Times New Roman" w:cs="Times New Roman"/>
        </w:rPr>
        <w:t xml:space="preserve"> </w:t>
      </w:r>
      <w:r w:rsidR="001072EC" w:rsidRPr="007A4DB4">
        <w:rPr>
          <w:rFonts w:ascii="Times New Roman" w:eastAsia="Times New Roman" w:hAnsi="Times New Roman" w:cs="Times New Roman"/>
        </w:rPr>
        <w:t>become structurally unstable and</w:t>
      </w:r>
      <w:r w:rsidR="00F903D5" w:rsidRPr="007A4DB4">
        <w:rPr>
          <w:rFonts w:ascii="Times New Roman" w:eastAsia="Times New Roman" w:hAnsi="Times New Roman" w:cs="Times New Roman"/>
        </w:rPr>
        <w:t xml:space="preserve"> </w:t>
      </w:r>
      <w:r w:rsidR="001072EC" w:rsidRPr="007A4DB4">
        <w:rPr>
          <w:rFonts w:ascii="Times New Roman" w:eastAsia="Times New Roman" w:hAnsi="Times New Roman" w:cs="Times New Roman"/>
        </w:rPr>
        <w:t>will be lost altogether</w:t>
      </w:r>
      <w:r w:rsidR="00F903D5" w:rsidRPr="007A4DB4">
        <w:rPr>
          <w:rFonts w:ascii="Times New Roman" w:eastAsia="Times New Roman" w:hAnsi="Times New Roman" w:cs="Times New Roman"/>
        </w:rPr>
        <w:t xml:space="preserve"> due to misuse</w:t>
      </w:r>
      <w:r w:rsidR="001072EC" w:rsidRPr="007A4DB4">
        <w:rPr>
          <w:rFonts w:ascii="Times New Roman" w:eastAsia="Times New Roman" w:hAnsi="Times New Roman" w:cs="Times New Roman"/>
        </w:rPr>
        <w:t xml:space="preserve">.   </w:t>
      </w:r>
    </w:p>
    <w:p w14:paraId="7F0D38F5" w14:textId="422D817E" w:rsidR="001072EC" w:rsidRPr="007A4DB4" w:rsidRDefault="001072EC" w:rsidP="001B50E5">
      <w:pPr>
        <w:keepNext/>
        <w:spacing w:before="100" w:beforeAutospacing="1" w:after="100" w:afterAutospacing="1"/>
        <w:ind w:left="1134" w:right="709"/>
        <w:jc w:val="both"/>
        <w:rPr>
          <w:rFonts w:ascii="Times New Roman" w:eastAsia="Times New Roman" w:hAnsi="Times New Roman" w:cs="Times New Roman"/>
          <w:color w:val="000000" w:themeColor="text1"/>
        </w:rPr>
      </w:pPr>
      <w:r w:rsidRPr="007A4DB4">
        <w:rPr>
          <w:rFonts w:ascii="Times New Roman" w:eastAsia="Times New Roman" w:hAnsi="Times New Roman" w:cs="Times New Roman"/>
          <w:i/>
          <w:iCs/>
        </w:rPr>
        <w:t xml:space="preserve">"The caves are our </w:t>
      </w:r>
      <w:r w:rsidRPr="007A4DB4">
        <w:rPr>
          <w:rFonts w:ascii="Times New Roman" w:eastAsia="Times New Roman" w:hAnsi="Times New Roman" w:cs="Times New Roman"/>
          <w:b/>
          <w:bCs/>
          <w:i/>
          <w:iCs/>
        </w:rPr>
        <w:t>historical heritage</w:t>
      </w:r>
      <w:r w:rsidRPr="007A4DB4">
        <w:rPr>
          <w:rFonts w:ascii="Times New Roman" w:eastAsia="Times New Roman" w:hAnsi="Times New Roman" w:cs="Times New Roman"/>
          <w:i/>
          <w:iCs/>
        </w:rPr>
        <w:t xml:space="preserve">," </w:t>
      </w:r>
      <w:r w:rsidRPr="007A4DB4">
        <w:rPr>
          <w:rFonts w:ascii="Times New Roman" w:eastAsia="Times New Roman" w:hAnsi="Times New Roman" w:cs="Times New Roman"/>
        </w:rPr>
        <w:t xml:space="preserve">says </w:t>
      </w:r>
      <w:r w:rsidRPr="007A4DB4">
        <w:rPr>
          <w:rFonts w:ascii="Times New Roman" w:eastAsia="Times New Roman" w:hAnsi="Times New Roman" w:cs="Times New Roman"/>
          <w:u w:val="single"/>
        </w:rPr>
        <w:t xml:space="preserve">Ghulam Ali </w:t>
      </w:r>
      <w:proofErr w:type="spellStart"/>
      <w:r w:rsidRPr="007A4DB4">
        <w:rPr>
          <w:rFonts w:ascii="Times New Roman" w:eastAsia="Times New Roman" w:hAnsi="Times New Roman" w:cs="Times New Roman"/>
          <w:u w:val="single"/>
        </w:rPr>
        <w:t>Wahdat</w:t>
      </w:r>
      <w:proofErr w:type="spellEnd"/>
      <w:r w:rsidRPr="007A4DB4">
        <w:rPr>
          <w:rFonts w:ascii="Times New Roman" w:eastAsia="Times New Roman" w:hAnsi="Times New Roman" w:cs="Times New Roman"/>
          <w:u w:val="single"/>
        </w:rPr>
        <w:t>, the governor of Bamiyan</w:t>
      </w:r>
      <w:r w:rsidRPr="007A4DB4">
        <w:rPr>
          <w:rFonts w:ascii="Times New Roman" w:eastAsia="Times New Roman" w:hAnsi="Times New Roman" w:cs="Times New Roman"/>
        </w:rPr>
        <w:t xml:space="preserve">. "They must be preserved and open for tourists to come and visit.”  </w:t>
      </w:r>
      <w:r w:rsidRPr="007A4DB4">
        <w:rPr>
          <w:rFonts w:ascii="Times New Roman" w:eastAsia="Times New Roman" w:hAnsi="Times New Roman" w:cs="Times New Roman"/>
          <w:i/>
          <w:iCs/>
        </w:rPr>
        <w:t>The longer the caves are occupied</w:t>
      </w:r>
      <w:r w:rsidR="0084169D" w:rsidRPr="007A4DB4">
        <w:rPr>
          <w:rFonts w:ascii="Times New Roman" w:eastAsia="Times New Roman" w:hAnsi="Times New Roman" w:cs="Times New Roman"/>
          <w:i/>
          <w:iCs/>
        </w:rPr>
        <w:t xml:space="preserve"> by families</w:t>
      </w:r>
      <w:r w:rsidRPr="007A4DB4">
        <w:rPr>
          <w:rFonts w:ascii="Times New Roman" w:eastAsia="Times New Roman" w:hAnsi="Times New Roman" w:cs="Times New Roman"/>
          <w:i/>
          <w:iCs/>
        </w:rPr>
        <w:t xml:space="preserve">, the more damage is done to the site, </w:t>
      </w:r>
      <w:r w:rsidRPr="007A4DB4">
        <w:rPr>
          <w:rFonts w:ascii="Times New Roman" w:eastAsia="Times New Roman" w:hAnsi="Times New Roman" w:cs="Times New Roman"/>
        </w:rPr>
        <w:t>as fam</w:t>
      </w:r>
      <w:r w:rsidRPr="007A4DB4">
        <w:rPr>
          <w:rFonts w:ascii="Times New Roman" w:eastAsia="Times New Roman" w:hAnsi="Times New Roman" w:cs="Times New Roman"/>
          <w:color w:val="000000" w:themeColor="text1"/>
        </w:rPr>
        <w:t>ilies install front doors and windows, build makeshift extensions, and rig up satellite dishes and solar panels.</w:t>
      </w:r>
    </w:p>
    <w:p w14:paraId="394F0AA3" w14:textId="13CF8D4F" w:rsidR="001072EC" w:rsidRPr="007A4DB4" w:rsidRDefault="007A5EEC" w:rsidP="001B50E5">
      <w:pPr>
        <w:pStyle w:val="ListParagraph"/>
        <w:numPr>
          <w:ilvl w:val="0"/>
          <w:numId w:val="15"/>
        </w:numPr>
        <w:autoSpaceDE w:val="0"/>
        <w:autoSpaceDN w:val="0"/>
        <w:adjustRightInd w:val="0"/>
        <w:ind w:left="1134" w:right="709"/>
        <w:jc w:val="both"/>
        <w:rPr>
          <w:rFonts w:ascii="Times New Roman" w:eastAsiaTheme="minorHAnsi" w:hAnsi="Times New Roman" w:cs="Times New Roman"/>
          <w:b/>
          <w:color w:val="000000" w:themeColor="text1"/>
        </w:rPr>
      </w:pPr>
      <w:r w:rsidRPr="007A4DB4">
        <w:rPr>
          <w:rFonts w:ascii="Times New Roman" w:eastAsiaTheme="minorHAnsi" w:hAnsi="Times New Roman" w:cs="Times New Roman"/>
          <w:b/>
          <w:color w:val="000000" w:themeColor="text1"/>
        </w:rPr>
        <w:t xml:space="preserve">The </w:t>
      </w:r>
      <w:r w:rsidR="001072EC" w:rsidRPr="007A4DB4">
        <w:rPr>
          <w:rFonts w:ascii="Times New Roman" w:eastAsiaTheme="minorHAnsi" w:hAnsi="Times New Roman" w:cs="Times New Roman"/>
          <w:b/>
          <w:color w:val="000000" w:themeColor="text1"/>
        </w:rPr>
        <w:t>Purpose</w:t>
      </w:r>
    </w:p>
    <w:p w14:paraId="0B0787C1" w14:textId="77777777" w:rsidR="00483B2A" w:rsidRPr="007A4DB4" w:rsidRDefault="00483B2A" w:rsidP="001B50E5">
      <w:pPr>
        <w:autoSpaceDE w:val="0"/>
        <w:autoSpaceDN w:val="0"/>
        <w:adjustRightInd w:val="0"/>
        <w:ind w:left="1134" w:right="709"/>
        <w:jc w:val="both"/>
        <w:rPr>
          <w:rFonts w:ascii="Times New Roman" w:eastAsiaTheme="minorHAnsi" w:hAnsi="Times New Roman" w:cs="Times New Roman"/>
          <w:b/>
        </w:rPr>
      </w:pPr>
    </w:p>
    <w:p w14:paraId="2857DDF7" w14:textId="2EB54D6E" w:rsidR="001072EC" w:rsidRPr="007A4DB4" w:rsidRDefault="001072EC" w:rsidP="001B50E5">
      <w:pPr>
        <w:ind w:left="1134" w:right="709"/>
        <w:jc w:val="both"/>
        <w:rPr>
          <w:rFonts w:ascii="Times New Roman" w:eastAsia="Times New Roman" w:hAnsi="Times New Roman" w:cs="Times New Roman"/>
          <w:strike/>
        </w:rPr>
      </w:pPr>
      <w:r w:rsidRPr="007A4DB4">
        <w:rPr>
          <w:rFonts w:ascii="Times New Roman" w:eastAsia="Times New Roman" w:hAnsi="Times New Roman" w:cs="Times New Roman"/>
        </w:rPr>
        <w:t xml:space="preserve">The design challenge will propose </w:t>
      </w:r>
      <w:r w:rsidR="0011330D" w:rsidRPr="007A4DB4">
        <w:rPr>
          <w:rFonts w:ascii="Times New Roman" w:eastAsia="Times New Roman" w:hAnsi="Times New Roman" w:cs="Times New Roman"/>
        </w:rPr>
        <w:t xml:space="preserve">a viable and </w:t>
      </w:r>
      <w:r w:rsidRPr="007A4DB4">
        <w:rPr>
          <w:rFonts w:ascii="Times New Roman" w:eastAsia="Times New Roman" w:hAnsi="Times New Roman" w:cs="Times New Roman"/>
        </w:rPr>
        <w:t xml:space="preserve">affordable housing </w:t>
      </w:r>
      <w:r w:rsidR="0011330D" w:rsidRPr="007A4DB4">
        <w:rPr>
          <w:rFonts w:ascii="Times New Roman" w:eastAsia="Times New Roman" w:hAnsi="Times New Roman" w:cs="Times New Roman"/>
        </w:rPr>
        <w:t xml:space="preserve">solution </w:t>
      </w:r>
      <w:r w:rsidRPr="007A4DB4">
        <w:rPr>
          <w:rFonts w:ascii="Times New Roman" w:eastAsia="Times New Roman" w:hAnsi="Times New Roman" w:cs="Times New Roman"/>
        </w:rPr>
        <w:t xml:space="preserve">for the low-income displaced families of </w:t>
      </w:r>
      <w:r w:rsidR="005B13EB" w:rsidRPr="007A4DB4">
        <w:rPr>
          <w:rFonts w:ascii="Times New Roman" w:eastAsia="Times New Roman" w:hAnsi="Times New Roman" w:cs="Times New Roman"/>
        </w:rPr>
        <w:t xml:space="preserve">cave dwellers at </w:t>
      </w:r>
      <w:r w:rsidRPr="007A4DB4">
        <w:rPr>
          <w:rFonts w:ascii="Times New Roman" w:eastAsia="Times New Roman" w:hAnsi="Times New Roman" w:cs="Times New Roman"/>
        </w:rPr>
        <w:t xml:space="preserve">Bamiyan City. </w:t>
      </w:r>
      <w:r w:rsidR="005B13EB" w:rsidRPr="007A4DB4">
        <w:rPr>
          <w:rFonts w:ascii="Times New Roman" w:eastAsia="Times New Roman" w:hAnsi="Times New Roman" w:cs="Times New Roman"/>
        </w:rPr>
        <w:t xml:space="preserve">The Competition </w:t>
      </w:r>
      <w:r w:rsidR="00893870" w:rsidRPr="007A4DB4">
        <w:rPr>
          <w:rFonts w:ascii="Times New Roman" w:eastAsia="Times New Roman" w:hAnsi="Times New Roman" w:cs="Times New Roman"/>
        </w:rPr>
        <w:t xml:space="preserve">proposal </w:t>
      </w:r>
      <w:r w:rsidR="005B13EB" w:rsidRPr="007A4DB4">
        <w:rPr>
          <w:rFonts w:ascii="Times New Roman" w:eastAsia="Times New Roman" w:hAnsi="Times New Roman" w:cs="Times New Roman"/>
        </w:rPr>
        <w:t xml:space="preserve">must adhere to </w:t>
      </w:r>
      <w:r w:rsidR="00893870" w:rsidRPr="007A4DB4">
        <w:rPr>
          <w:rFonts w:ascii="Times New Roman" w:eastAsia="Times New Roman" w:hAnsi="Times New Roman" w:cs="Times New Roman"/>
        </w:rPr>
        <w:t xml:space="preserve">two interrelated </w:t>
      </w:r>
      <w:r w:rsidR="005B13EB" w:rsidRPr="007A4DB4">
        <w:rPr>
          <w:rFonts w:ascii="Times New Roman" w:eastAsia="Times New Roman" w:hAnsi="Times New Roman" w:cs="Times New Roman"/>
        </w:rPr>
        <w:t>critical components,</w:t>
      </w:r>
      <w:r w:rsidR="00893870" w:rsidRPr="007A4DB4">
        <w:rPr>
          <w:rFonts w:ascii="Times New Roman" w:eastAsia="Times New Roman" w:hAnsi="Times New Roman" w:cs="Times New Roman"/>
        </w:rPr>
        <w:t xml:space="preserve"> </w:t>
      </w:r>
      <w:r w:rsidRPr="007A4DB4">
        <w:rPr>
          <w:rFonts w:ascii="Times New Roman" w:eastAsia="Times New Roman" w:hAnsi="Times New Roman" w:cs="Times New Roman"/>
        </w:rPr>
        <w:t>the development of a sustainable small</w:t>
      </w:r>
      <w:r w:rsidR="00893870" w:rsidRPr="007A4DB4">
        <w:rPr>
          <w:rFonts w:ascii="Times New Roman" w:eastAsia="Times New Roman" w:hAnsi="Times New Roman" w:cs="Times New Roman"/>
        </w:rPr>
        <w:t xml:space="preserve"> and </w:t>
      </w:r>
      <w:r w:rsidR="00E45B2B" w:rsidRPr="007A4DB4">
        <w:rPr>
          <w:rFonts w:ascii="Times New Roman" w:eastAsia="Times New Roman" w:hAnsi="Times New Roman" w:cs="Times New Roman"/>
        </w:rPr>
        <w:t>manageable</w:t>
      </w:r>
      <w:r w:rsidRPr="007A4DB4">
        <w:rPr>
          <w:rFonts w:ascii="Times New Roman" w:eastAsia="Times New Roman" w:hAnsi="Times New Roman" w:cs="Times New Roman"/>
        </w:rPr>
        <w:t xml:space="preserve"> community</w:t>
      </w:r>
      <w:r w:rsidR="0011330D" w:rsidRPr="007A4DB4">
        <w:rPr>
          <w:rFonts w:ascii="Times New Roman" w:eastAsia="Times New Roman" w:hAnsi="Times New Roman" w:cs="Times New Roman"/>
        </w:rPr>
        <w:t xml:space="preserve"> </w:t>
      </w:r>
      <w:r w:rsidR="00E45B2B" w:rsidRPr="007A4DB4">
        <w:rPr>
          <w:rFonts w:ascii="Times New Roman" w:eastAsia="Times New Roman" w:hAnsi="Times New Roman" w:cs="Times New Roman"/>
        </w:rPr>
        <w:t>with</w:t>
      </w:r>
      <w:r w:rsidR="005B13EB" w:rsidRPr="007A4DB4">
        <w:rPr>
          <w:rFonts w:ascii="Times New Roman" w:eastAsia="Times New Roman" w:hAnsi="Times New Roman" w:cs="Times New Roman"/>
        </w:rPr>
        <w:t xml:space="preserve"> its </w:t>
      </w:r>
      <w:r w:rsidR="00E45B2B" w:rsidRPr="007A4DB4">
        <w:rPr>
          <w:rFonts w:ascii="Times New Roman" w:eastAsia="Times New Roman" w:hAnsi="Times New Roman" w:cs="Times New Roman"/>
        </w:rPr>
        <w:t xml:space="preserve">related </w:t>
      </w:r>
      <w:r w:rsidR="00893870" w:rsidRPr="007A4DB4">
        <w:rPr>
          <w:rFonts w:ascii="Times New Roman" w:eastAsia="Times New Roman" w:hAnsi="Times New Roman" w:cs="Times New Roman"/>
        </w:rPr>
        <w:t>infrastructure</w:t>
      </w:r>
      <w:r w:rsidR="005B13EB" w:rsidRPr="007A4DB4">
        <w:rPr>
          <w:rFonts w:ascii="Times New Roman" w:eastAsia="Times New Roman" w:hAnsi="Times New Roman" w:cs="Times New Roman"/>
        </w:rPr>
        <w:t xml:space="preserve"> </w:t>
      </w:r>
      <w:r w:rsidR="003E031F" w:rsidRPr="007A4DB4">
        <w:rPr>
          <w:rFonts w:ascii="Times New Roman" w:eastAsia="Times New Roman" w:hAnsi="Times New Roman" w:cs="Times New Roman"/>
        </w:rPr>
        <w:t xml:space="preserve">and </w:t>
      </w:r>
      <w:r w:rsidR="00C17ACD" w:rsidRPr="007A4DB4">
        <w:rPr>
          <w:rFonts w:ascii="Times New Roman" w:eastAsia="Times New Roman" w:hAnsi="Times New Roman" w:cs="Times New Roman"/>
        </w:rPr>
        <w:t>an alternative</w:t>
      </w:r>
      <w:r w:rsidR="0011330D" w:rsidRPr="007A4DB4">
        <w:rPr>
          <w:rFonts w:ascii="Times New Roman" w:eastAsia="Times New Roman" w:hAnsi="Times New Roman" w:cs="Times New Roman"/>
        </w:rPr>
        <w:t xml:space="preserve"> affordable </w:t>
      </w:r>
      <w:r w:rsidR="003E031F" w:rsidRPr="007A4DB4">
        <w:rPr>
          <w:rFonts w:ascii="Times New Roman" w:eastAsia="Times New Roman" w:hAnsi="Times New Roman" w:cs="Times New Roman"/>
        </w:rPr>
        <w:t>housing</w:t>
      </w:r>
      <w:r w:rsidR="0011330D" w:rsidRPr="007A4DB4">
        <w:rPr>
          <w:rFonts w:ascii="Times New Roman" w:eastAsia="Times New Roman" w:hAnsi="Times New Roman" w:cs="Times New Roman"/>
        </w:rPr>
        <w:t xml:space="preserve"> </w:t>
      </w:r>
      <w:r w:rsidR="00C17ACD" w:rsidRPr="007A4DB4">
        <w:rPr>
          <w:rFonts w:ascii="Times New Roman" w:eastAsia="Times New Roman" w:hAnsi="Times New Roman" w:cs="Times New Roman"/>
        </w:rPr>
        <w:t>solution.</w:t>
      </w:r>
      <w:r w:rsidR="0011330D" w:rsidRPr="007A4DB4">
        <w:rPr>
          <w:rFonts w:ascii="Times New Roman" w:eastAsia="Times New Roman" w:hAnsi="Times New Roman" w:cs="Times New Roman"/>
          <w:strike/>
        </w:rPr>
        <w:t xml:space="preserve"> </w:t>
      </w:r>
    </w:p>
    <w:p w14:paraId="4DEB22E6" w14:textId="77777777" w:rsidR="001072EC" w:rsidRPr="007A4DB4" w:rsidRDefault="001072EC" w:rsidP="001B50E5">
      <w:pPr>
        <w:ind w:left="1134" w:right="709"/>
        <w:jc w:val="both"/>
        <w:rPr>
          <w:rFonts w:ascii="Times New Roman" w:eastAsia="Times New Roman" w:hAnsi="Times New Roman" w:cs="Times New Roman"/>
        </w:rPr>
      </w:pPr>
    </w:p>
    <w:p w14:paraId="50A6A70C" w14:textId="048B2113" w:rsidR="001072EC" w:rsidRPr="007A4DB4" w:rsidRDefault="001072EC" w:rsidP="001B50E5">
      <w:pPr>
        <w:ind w:left="1134" w:right="709"/>
        <w:jc w:val="both"/>
        <w:rPr>
          <w:rFonts w:ascii="Times New Roman" w:eastAsia="Times New Roman" w:hAnsi="Times New Roman" w:cs="Times New Roman"/>
        </w:rPr>
      </w:pPr>
      <w:r w:rsidRPr="007A4DB4">
        <w:rPr>
          <w:rFonts w:ascii="Times New Roman" w:eastAsia="Times New Roman" w:hAnsi="Times New Roman" w:cs="Times New Roman"/>
        </w:rPr>
        <w:t xml:space="preserve">The </w:t>
      </w:r>
      <w:r w:rsidR="00E45B2B" w:rsidRPr="007A4DB4">
        <w:rPr>
          <w:rFonts w:ascii="Times New Roman" w:eastAsia="Times New Roman" w:hAnsi="Times New Roman" w:cs="Times New Roman"/>
        </w:rPr>
        <w:t>re-</w:t>
      </w:r>
      <w:r w:rsidR="0011330D" w:rsidRPr="007A4DB4">
        <w:rPr>
          <w:rFonts w:ascii="Times New Roman" w:eastAsia="Times New Roman" w:hAnsi="Times New Roman" w:cs="Times New Roman"/>
        </w:rPr>
        <w:t xml:space="preserve">settlement of </w:t>
      </w:r>
      <w:r w:rsidR="00E45B2B" w:rsidRPr="007A4DB4">
        <w:rPr>
          <w:rFonts w:ascii="Times New Roman" w:eastAsia="Times New Roman" w:hAnsi="Times New Roman" w:cs="Times New Roman"/>
        </w:rPr>
        <w:t xml:space="preserve">these </w:t>
      </w:r>
      <w:r w:rsidR="0011330D" w:rsidRPr="007A4DB4">
        <w:rPr>
          <w:rFonts w:ascii="Times New Roman" w:eastAsia="Times New Roman" w:hAnsi="Times New Roman" w:cs="Times New Roman"/>
        </w:rPr>
        <w:t xml:space="preserve">approximately </w:t>
      </w:r>
      <w:r w:rsidR="00FD210A" w:rsidRPr="007A4DB4">
        <w:rPr>
          <w:rFonts w:ascii="Times New Roman" w:eastAsia="Times New Roman" w:hAnsi="Times New Roman" w:cs="Times New Roman"/>
        </w:rPr>
        <w:t xml:space="preserve">150 </w:t>
      </w:r>
      <w:r w:rsidR="0011330D" w:rsidRPr="007A4DB4">
        <w:rPr>
          <w:rFonts w:ascii="Times New Roman" w:eastAsia="Times New Roman" w:hAnsi="Times New Roman" w:cs="Times New Roman"/>
        </w:rPr>
        <w:t>displaced</w:t>
      </w:r>
      <w:r w:rsidRPr="007A4DB4">
        <w:rPr>
          <w:rFonts w:ascii="Times New Roman" w:eastAsia="Times New Roman" w:hAnsi="Times New Roman" w:cs="Times New Roman"/>
        </w:rPr>
        <w:t xml:space="preserve"> families would have a</w:t>
      </w:r>
      <w:r w:rsidR="00E45B2B" w:rsidRPr="007A4DB4">
        <w:rPr>
          <w:rFonts w:ascii="Times New Roman" w:eastAsia="Times New Roman" w:hAnsi="Times New Roman" w:cs="Times New Roman"/>
        </w:rPr>
        <w:t xml:space="preserve"> </w:t>
      </w:r>
      <w:r w:rsidR="00C25A92" w:rsidRPr="007A4DB4">
        <w:rPr>
          <w:rFonts w:ascii="Times New Roman" w:eastAsia="Times New Roman" w:hAnsi="Times New Roman" w:cs="Times New Roman"/>
        </w:rPr>
        <w:t>noticeable</w:t>
      </w:r>
      <w:r w:rsidRPr="007A4DB4">
        <w:rPr>
          <w:rFonts w:ascii="Times New Roman" w:eastAsia="Times New Roman" w:hAnsi="Times New Roman" w:cs="Times New Roman"/>
        </w:rPr>
        <w:t xml:space="preserve"> impact on the </w:t>
      </w:r>
      <w:r w:rsidR="00BB60B7" w:rsidRPr="007A4DB4">
        <w:rPr>
          <w:rFonts w:ascii="Times New Roman" w:eastAsia="Times New Roman" w:hAnsi="Times New Roman" w:cs="Times New Roman"/>
        </w:rPr>
        <w:t xml:space="preserve">living condition of </w:t>
      </w:r>
      <w:r w:rsidR="003E031F" w:rsidRPr="007A4DB4">
        <w:rPr>
          <w:rFonts w:ascii="Times New Roman" w:eastAsia="Times New Roman" w:hAnsi="Times New Roman" w:cs="Times New Roman"/>
        </w:rPr>
        <w:t>Bamiyan</w:t>
      </w:r>
      <w:r w:rsidR="00BB60B7" w:rsidRPr="007A4DB4">
        <w:rPr>
          <w:rFonts w:ascii="Times New Roman" w:eastAsia="Times New Roman" w:hAnsi="Times New Roman" w:cs="Times New Roman"/>
        </w:rPr>
        <w:t xml:space="preserve"> residents</w:t>
      </w:r>
      <w:r w:rsidRPr="007A4DB4">
        <w:rPr>
          <w:rFonts w:ascii="Times New Roman" w:eastAsia="Times New Roman" w:hAnsi="Times New Roman" w:cs="Times New Roman"/>
        </w:rPr>
        <w:t>.  Th</w:t>
      </w:r>
      <w:r w:rsidR="00BB60B7" w:rsidRPr="007A4DB4">
        <w:rPr>
          <w:rFonts w:ascii="Times New Roman" w:eastAsia="Times New Roman" w:hAnsi="Times New Roman" w:cs="Times New Roman"/>
        </w:rPr>
        <w:t>is</w:t>
      </w:r>
      <w:r w:rsidRPr="007A4DB4">
        <w:rPr>
          <w:rFonts w:ascii="Times New Roman" w:eastAsia="Times New Roman" w:hAnsi="Times New Roman" w:cs="Times New Roman"/>
        </w:rPr>
        <w:t xml:space="preserve"> housing </w:t>
      </w:r>
      <w:r w:rsidR="00BB60B7" w:rsidRPr="007A4DB4">
        <w:rPr>
          <w:rFonts w:ascii="Times New Roman" w:eastAsia="Times New Roman" w:hAnsi="Times New Roman" w:cs="Times New Roman"/>
        </w:rPr>
        <w:t xml:space="preserve">proposal will </w:t>
      </w:r>
      <w:r w:rsidRPr="007A4DB4">
        <w:rPr>
          <w:rFonts w:ascii="Times New Roman" w:eastAsia="Times New Roman" w:hAnsi="Times New Roman" w:cs="Times New Roman"/>
        </w:rPr>
        <w:t>inevitably need to be supported and funded by outside sources</w:t>
      </w:r>
      <w:r w:rsidR="00D95D2C" w:rsidRPr="007A4DB4">
        <w:rPr>
          <w:rFonts w:ascii="Times New Roman" w:eastAsia="Times New Roman" w:hAnsi="Times New Roman" w:cs="Times New Roman"/>
        </w:rPr>
        <w:t xml:space="preserve"> </w:t>
      </w:r>
      <w:r w:rsidRPr="007A4DB4">
        <w:rPr>
          <w:rFonts w:ascii="Times New Roman" w:eastAsia="Times New Roman" w:hAnsi="Times New Roman" w:cs="Times New Roman"/>
        </w:rPr>
        <w:t xml:space="preserve">for land </w:t>
      </w:r>
      <w:r w:rsidR="0011330D" w:rsidRPr="007A4DB4">
        <w:rPr>
          <w:rFonts w:ascii="Times New Roman" w:eastAsia="Times New Roman" w:hAnsi="Times New Roman" w:cs="Times New Roman"/>
        </w:rPr>
        <w:t xml:space="preserve">acquisition, infrastructure development </w:t>
      </w:r>
      <w:r w:rsidRPr="007A4DB4">
        <w:rPr>
          <w:rFonts w:ascii="Times New Roman" w:eastAsia="Times New Roman" w:hAnsi="Times New Roman" w:cs="Times New Roman"/>
        </w:rPr>
        <w:t>and</w:t>
      </w:r>
      <w:r w:rsidR="00BB60B7" w:rsidRPr="007A4DB4">
        <w:rPr>
          <w:rFonts w:ascii="Times New Roman" w:eastAsia="Times New Roman" w:hAnsi="Times New Roman" w:cs="Times New Roman"/>
        </w:rPr>
        <w:t xml:space="preserve"> housing</w:t>
      </w:r>
      <w:r w:rsidRPr="007A4DB4">
        <w:rPr>
          <w:rFonts w:ascii="Times New Roman" w:eastAsia="Times New Roman" w:hAnsi="Times New Roman" w:cs="Times New Roman"/>
        </w:rPr>
        <w:t xml:space="preserve"> construction. </w:t>
      </w:r>
      <w:r w:rsidR="0011330D" w:rsidRPr="007A4DB4">
        <w:rPr>
          <w:rFonts w:ascii="Times New Roman" w:eastAsia="Times New Roman" w:hAnsi="Times New Roman" w:cs="Times New Roman"/>
        </w:rPr>
        <w:t>The achievement of this goal</w:t>
      </w:r>
      <w:r w:rsidRPr="007A4DB4">
        <w:rPr>
          <w:rFonts w:ascii="Times New Roman" w:eastAsia="Times New Roman" w:hAnsi="Times New Roman" w:cs="Times New Roman"/>
        </w:rPr>
        <w:t xml:space="preserve"> will have </w:t>
      </w:r>
      <w:r w:rsidR="00BB60B7" w:rsidRPr="007A4DB4">
        <w:rPr>
          <w:rFonts w:ascii="Times New Roman" w:eastAsia="Times New Roman" w:hAnsi="Times New Roman" w:cs="Times New Roman"/>
        </w:rPr>
        <w:t>far-reaching</w:t>
      </w:r>
      <w:r w:rsidRPr="007A4DB4">
        <w:rPr>
          <w:rFonts w:ascii="Times New Roman" w:eastAsia="Times New Roman" w:hAnsi="Times New Roman" w:cs="Times New Roman"/>
        </w:rPr>
        <w:t xml:space="preserve"> environmental, social and economic benefits</w:t>
      </w:r>
      <w:r w:rsidR="0011330D" w:rsidRPr="007A4DB4">
        <w:rPr>
          <w:rFonts w:ascii="Times New Roman" w:eastAsia="Times New Roman" w:hAnsi="Times New Roman" w:cs="Times New Roman"/>
        </w:rPr>
        <w:t xml:space="preserve"> for the </w:t>
      </w:r>
      <w:r w:rsidR="00BB60B7" w:rsidRPr="007A4DB4">
        <w:rPr>
          <w:rFonts w:ascii="Times New Roman" w:eastAsia="Times New Roman" w:hAnsi="Times New Roman" w:cs="Times New Roman"/>
        </w:rPr>
        <w:t xml:space="preserve">Bamiyan </w:t>
      </w:r>
      <w:r w:rsidR="0011330D" w:rsidRPr="007A4DB4">
        <w:rPr>
          <w:rFonts w:ascii="Times New Roman" w:eastAsia="Times New Roman" w:hAnsi="Times New Roman" w:cs="Times New Roman"/>
        </w:rPr>
        <w:t>city</w:t>
      </w:r>
      <w:r w:rsidRPr="007A4DB4">
        <w:rPr>
          <w:rFonts w:ascii="Times New Roman" w:eastAsia="Times New Roman" w:hAnsi="Times New Roman" w:cs="Times New Roman"/>
        </w:rPr>
        <w:t>.</w:t>
      </w:r>
    </w:p>
    <w:p w14:paraId="24635ADE" w14:textId="77777777" w:rsidR="001072EC" w:rsidRPr="007A4DB4" w:rsidRDefault="001072EC" w:rsidP="001B50E5">
      <w:pPr>
        <w:ind w:left="1134" w:right="709"/>
        <w:jc w:val="both"/>
        <w:rPr>
          <w:rFonts w:ascii="Times New Roman" w:eastAsia="Times New Roman" w:hAnsi="Times New Roman" w:cs="Times New Roman"/>
        </w:rPr>
      </w:pPr>
    </w:p>
    <w:p w14:paraId="12A1B285" w14:textId="2DC642FF" w:rsidR="001072EC" w:rsidRPr="007A4DB4" w:rsidRDefault="001072EC" w:rsidP="001B50E5">
      <w:pPr>
        <w:pStyle w:val="ListParagraph"/>
        <w:numPr>
          <w:ilvl w:val="0"/>
          <w:numId w:val="15"/>
        </w:numPr>
        <w:ind w:left="1134" w:right="709"/>
        <w:jc w:val="both"/>
        <w:rPr>
          <w:rFonts w:ascii="Times New Roman" w:eastAsia="Times New Roman" w:hAnsi="Times New Roman" w:cs="Times New Roman"/>
          <w:b/>
          <w:bCs/>
        </w:rPr>
      </w:pPr>
      <w:r w:rsidRPr="007A4DB4">
        <w:rPr>
          <w:rFonts w:ascii="Times New Roman" w:eastAsia="Times New Roman" w:hAnsi="Times New Roman" w:cs="Times New Roman"/>
          <w:b/>
          <w:bCs/>
        </w:rPr>
        <w:t>P</w:t>
      </w:r>
      <w:r w:rsidR="00C506FC" w:rsidRPr="007A4DB4">
        <w:rPr>
          <w:rFonts w:ascii="Times New Roman" w:eastAsia="Times New Roman" w:hAnsi="Times New Roman" w:cs="Times New Roman"/>
          <w:b/>
          <w:bCs/>
        </w:rPr>
        <w:t>roduct</w:t>
      </w:r>
      <w:r w:rsidRPr="007A4DB4">
        <w:rPr>
          <w:rFonts w:ascii="Times New Roman" w:eastAsia="Times New Roman" w:hAnsi="Times New Roman" w:cs="Times New Roman"/>
          <w:b/>
          <w:bCs/>
        </w:rPr>
        <w:t xml:space="preserve"> </w:t>
      </w:r>
      <w:r w:rsidR="00C506FC" w:rsidRPr="007A4DB4">
        <w:rPr>
          <w:rFonts w:ascii="Times New Roman" w:eastAsia="Times New Roman" w:hAnsi="Times New Roman" w:cs="Times New Roman"/>
          <w:b/>
          <w:bCs/>
        </w:rPr>
        <w:t>and Process</w:t>
      </w:r>
    </w:p>
    <w:p w14:paraId="604A50D0" w14:textId="77777777" w:rsidR="001072EC" w:rsidRPr="007A4DB4" w:rsidRDefault="001072EC" w:rsidP="001B50E5">
      <w:pPr>
        <w:ind w:left="1134" w:right="709"/>
        <w:jc w:val="both"/>
        <w:rPr>
          <w:rFonts w:ascii="Times New Roman" w:eastAsia="Times New Roman" w:hAnsi="Times New Roman" w:cs="Times New Roman"/>
        </w:rPr>
      </w:pPr>
    </w:p>
    <w:p w14:paraId="1E0B13C1" w14:textId="7C96BB67" w:rsidR="00F777BC" w:rsidRPr="007A4DB4" w:rsidRDefault="00F777BC" w:rsidP="004C4015">
      <w:pPr>
        <w:pStyle w:val="ListParagraph"/>
        <w:numPr>
          <w:ilvl w:val="0"/>
          <w:numId w:val="27"/>
        </w:numPr>
        <w:ind w:right="709"/>
        <w:jc w:val="both"/>
        <w:rPr>
          <w:rFonts w:ascii="Times New Roman" w:eastAsia="Times New Roman" w:hAnsi="Times New Roman" w:cs="Times New Roman"/>
          <w:b/>
          <w:bCs/>
        </w:rPr>
      </w:pPr>
      <w:r w:rsidRPr="007A4DB4">
        <w:rPr>
          <w:rFonts w:ascii="Times New Roman" w:eastAsia="Times New Roman" w:hAnsi="Times New Roman" w:cs="Times New Roman"/>
          <w:b/>
        </w:rPr>
        <w:t>Community</w:t>
      </w:r>
      <w:r w:rsidR="001072EC" w:rsidRPr="007A4DB4">
        <w:rPr>
          <w:rFonts w:ascii="Times New Roman" w:eastAsia="Times New Roman" w:hAnsi="Times New Roman" w:cs="Times New Roman"/>
          <w:b/>
          <w:bCs/>
        </w:rPr>
        <w:t xml:space="preserve">: </w:t>
      </w:r>
      <w:r w:rsidR="001072EC" w:rsidRPr="007A4DB4">
        <w:rPr>
          <w:rFonts w:ascii="Times New Roman" w:eastAsia="Times New Roman" w:hAnsi="Times New Roman" w:cs="Times New Roman"/>
        </w:rPr>
        <w:t xml:space="preserve">The proposals </w:t>
      </w:r>
      <w:r w:rsidR="0011330D" w:rsidRPr="007A4DB4">
        <w:rPr>
          <w:rFonts w:ascii="Times New Roman" w:eastAsia="Times New Roman" w:hAnsi="Times New Roman" w:cs="Times New Roman"/>
        </w:rPr>
        <w:t>should</w:t>
      </w:r>
      <w:r w:rsidR="001072EC" w:rsidRPr="007A4DB4">
        <w:rPr>
          <w:rFonts w:ascii="Times New Roman" w:eastAsia="Times New Roman" w:hAnsi="Times New Roman" w:cs="Times New Roman"/>
        </w:rPr>
        <w:t xml:space="preserve"> consider the competing</w:t>
      </w:r>
      <w:r w:rsidR="000D6441" w:rsidRPr="007A4DB4">
        <w:rPr>
          <w:rFonts w:ascii="Times New Roman" w:eastAsia="Times New Roman" w:hAnsi="Times New Roman" w:cs="Times New Roman"/>
        </w:rPr>
        <w:t xml:space="preserve"> interests of the environment</w:t>
      </w:r>
      <w:r w:rsidR="001072EC" w:rsidRPr="007A4DB4">
        <w:rPr>
          <w:rFonts w:ascii="Times New Roman" w:eastAsia="Times New Roman" w:hAnsi="Times New Roman" w:cs="Times New Roman"/>
        </w:rPr>
        <w:t xml:space="preserve"> in the city of Bamiyan; its land use planning, environmental impact, contextual appropriateness, compatibility with the existing infrastructure, an</w:t>
      </w:r>
      <w:r w:rsidR="0011330D" w:rsidRPr="007A4DB4">
        <w:rPr>
          <w:rFonts w:ascii="Times New Roman" w:eastAsia="Times New Roman" w:hAnsi="Times New Roman" w:cs="Times New Roman"/>
        </w:rPr>
        <w:t>d employment opportunities</w:t>
      </w:r>
      <w:r w:rsidR="001072EC" w:rsidRPr="007A4DB4">
        <w:rPr>
          <w:rFonts w:ascii="Times New Roman" w:eastAsia="Times New Roman" w:hAnsi="Times New Roman" w:cs="Times New Roman"/>
        </w:rPr>
        <w:t>, in order to invigorate the socio-eco</w:t>
      </w:r>
      <w:r w:rsidR="0011330D" w:rsidRPr="007A4DB4">
        <w:rPr>
          <w:rFonts w:ascii="Times New Roman" w:eastAsia="Times New Roman" w:hAnsi="Times New Roman" w:cs="Times New Roman"/>
        </w:rPr>
        <w:t>nomic and cultural qualities of</w:t>
      </w:r>
      <w:r w:rsidR="001072EC" w:rsidRPr="007A4DB4">
        <w:rPr>
          <w:rFonts w:ascii="Times New Roman" w:eastAsia="Times New Roman" w:hAnsi="Times New Roman" w:cs="Times New Roman"/>
        </w:rPr>
        <w:t xml:space="preserve"> the residents.  </w:t>
      </w:r>
      <w:r w:rsidR="00897B72" w:rsidRPr="007A4DB4">
        <w:rPr>
          <w:rFonts w:ascii="Times New Roman" w:eastAsia="Times New Roman" w:hAnsi="Times New Roman" w:cs="Times New Roman"/>
        </w:rPr>
        <w:t>Considerations</w:t>
      </w:r>
      <w:r w:rsidR="001072EC" w:rsidRPr="007A4DB4">
        <w:rPr>
          <w:rFonts w:ascii="Times New Roman" w:eastAsia="Times New Roman" w:hAnsi="Times New Roman" w:cs="Times New Roman"/>
        </w:rPr>
        <w:t xml:space="preserve"> should be given to </w:t>
      </w:r>
      <w:r w:rsidR="0011330D" w:rsidRPr="007A4DB4">
        <w:rPr>
          <w:rFonts w:ascii="Times New Roman" w:eastAsia="Times New Roman" w:hAnsi="Times New Roman" w:cs="Times New Roman"/>
        </w:rPr>
        <w:t xml:space="preserve">the </w:t>
      </w:r>
      <w:r w:rsidR="001072EC" w:rsidRPr="007A4DB4">
        <w:rPr>
          <w:rFonts w:ascii="Times New Roman" w:eastAsia="Times New Roman" w:hAnsi="Times New Roman" w:cs="Times New Roman"/>
        </w:rPr>
        <w:t>provisions of basic infrastructure</w:t>
      </w:r>
      <w:r w:rsidR="001D6730" w:rsidRPr="007A4DB4">
        <w:rPr>
          <w:rFonts w:ascii="Times New Roman" w:eastAsia="Times New Roman" w:hAnsi="Times New Roman" w:cs="Times New Roman"/>
        </w:rPr>
        <w:t xml:space="preserve"> and its</w:t>
      </w:r>
      <w:r w:rsidR="001072EC" w:rsidRPr="007A4DB4">
        <w:rPr>
          <w:rFonts w:ascii="Times New Roman" w:eastAsia="Times New Roman" w:hAnsi="Times New Roman" w:cs="Times New Roman"/>
        </w:rPr>
        <w:t xml:space="preserve"> </w:t>
      </w:r>
      <w:r w:rsidR="00897B72" w:rsidRPr="007A4DB4">
        <w:rPr>
          <w:rFonts w:ascii="Times New Roman" w:eastAsia="Times New Roman" w:hAnsi="Times New Roman" w:cs="Times New Roman"/>
        </w:rPr>
        <w:t>long-term</w:t>
      </w:r>
      <w:r w:rsidR="001072EC" w:rsidRPr="007A4DB4">
        <w:rPr>
          <w:rFonts w:ascii="Times New Roman" w:eastAsia="Times New Roman" w:hAnsi="Times New Roman" w:cs="Times New Roman"/>
        </w:rPr>
        <w:t xml:space="preserve"> maintenance</w:t>
      </w:r>
      <w:r w:rsidR="001D6730" w:rsidRPr="007A4DB4">
        <w:rPr>
          <w:rFonts w:ascii="Times New Roman" w:eastAsia="Times New Roman" w:hAnsi="Times New Roman" w:cs="Times New Roman"/>
        </w:rPr>
        <w:t>,</w:t>
      </w:r>
      <w:r w:rsidR="001072EC" w:rsidRPr="007A4DB4">
        <w:rPr>
          <w:rFonts w:ascii="Times New Roman" w:eastAsia="Times New Roman" w:hAnsi="Times New Roman" w:cs="Times New Roman"/>
        </w:rPr>
        <w:t xml:space="preserve"> and potential </w:t>
      </w:r>
      <w:r w:rsidR="001D6730" w:rsidRPr="007A4DB4">
        <w:rPr>
          <w:rFonts w:ascii="Times New Roman" w:eastAsia="Times New Roman" w:hAnsi="Times New Roman" w:cs="Times New Roman"/>
        </w:rPr>
        <w:t xml:space="preserve">tourism </w:t>
      </w:r>
      <w:r w:rsidR="001072EC" w:rsidRPr="007A4DB4">
        <w:rPr>
          <w:rFonts w:ascii="Times New Roman" w:eastAsia="Times New Roman" w:hAnsi="Times New Roman" w:cs="Times New Roman"/>
        </w:rPr>
        <w:t>benefits to</w:t>
      </w:r>
      <w:r w:rsidR="001D6730" w:rsidRPr="007A4DB4">
        <w:rPr>
          <w:rFonts w:ascii="Times New Roman" w:eastAsia="Times New Roman" w:hAnsi="Times New Roman" w:cs="Times New Roman"/>
        </w:rPr>
        <w:t xml:space="preserve"> contribute </w:t>
      </w:r>
      <w:r w:rsidR="001D6730" w:rsidRPr="007A4DB4">
        <w:rPr>
          <w:rFonts w:ascii="Times New Roman" w:eastAsia="Times New Roman" w:hAnsi="Times New Roman" w:cs="Times New Roman"/>
        </w:rPr>
        <w:lastRenderedPageBreak/>
        <w:t>to the city economy</w:t>
      </w:r>
      <w:r w:rsidR="001072EC" w:rsidRPr="007A4DB4">
        <w:rPr>
          <w:rFonts w:ascii="Times New Roman" w:eastAsia="Times New Roman" w:hAnsi="Times New Roman" w:cs="Times New Roman"/>
        </w:rPr>
        <w:t>.  Construction of necessary infrastructure and municipal services such as water, sewer, paved roads/ walkways, schools, health facilities</w:t>
      </w:r>
      <w:r w:rsidR="0011330D" w:rsidRPr="007A4DB4">
        <w:rPr>
          <w:rFonts w:ascii="Times New Roman" w:eastAsia="Times New Roman" w:hAnsi="Times New Roman" w:cs="Times New Roman"/>
        </w:rPr>
        <w:t>, mosque and community center</w:t>
      </w:r>
      <w:r w:rsidR="001072EC" w:rsidRPr="007A4DB4">
        <w:rPr>
          <w:rFonts w:ascii="Times New Roman" w:eastAsia="Times New Roman" w:hAnsi="Times New Roman" w:cs="Times New Roman"/>
        </w:rPr>
        <w:t xml:space="preserve"> and etc., can be formulated in gradu</w:t>
      </w:r>
      <w:r w:rsidR="0011330D" w:rsidRPr="007A4DB4">
        <w:rPr>
          <w:rFonts w:ascii="Times New Roman" w:eastAsia="Times New Roman" w:hAnsi="Times New Roman" w:cs="Times New Roman"/>
        </w:rPr>
        <w:t>al manner and time periods of 5-,</w:t>
      </w:r>
      <w:r w:rsidR="001072EC" w:rsidRPr="007A4DB4">
        <w:rPr>
          <w:rFonts w:ascii="Times New Roman" w:eastAsia="Times New Roman" w:hAnsi="Times New Roman" w:cs="Times New Roman"/>
        </w:rPr>
        <w:t xml:space="preserve"> 10</w:t>
      </w:r>
      <w:r w:rsidR="0011330D" w:rsidRPr="007A4DB4">
        <w:rPr>
          <w:rFonts w:ascii="Times New Roman" w:eastAsia="Times New Roman" w:hAnsi="Times New Roman" w:cs="Times New Roman"/>
        </w:rPr>
        <w:t xml:space="preserve">-, or 15- </w:t>
      </w:r>
      <w:r w:rsidR="001072EC" w:rsidRPr="007A4DB4">
        <w:rPr>
          <w:rFonts w:ascii="Times New Roman" w:eastAsia="Times New Roman" w:hAnsi="Times New Roman" w:cs="Times New Roman"/>
        </w:rPr>
        <w:t xml:space="preserve">year intervals as suitable to the availability of funds. </w:t>
      </w:r>
      <w:r w:rsidR="007F1D63" w:rsidRPr="007A4DB4">
        <w:rPr>
          <w:rFonts w:ascii="Times New Roman" w:eastAsia="Times New Roman" w:hAnsi="Times New Roman" w:cs="Times New Roman"/>
        </w:rPr>
        <w:t xml:space="preserve">The competition proposal envisions </w:t>
      </w:r>
      <w:r w:rsidR="001072EC" w:rsidRPr="007A4DB4">
        <w:rPr>
          <w:rFonts w:ascii="Times New Roman" w:eastAsia="Times New Roman" w:hAnsi="Times New Roman" w:cs="Times New Roman"/>
        </w:rPr>
        <w:t>the residents</w:t>
      </w:r>
      <w:r w:rsidR="00347E7B" w:rsidRPr="007A4DB4">
        <w:rPr>
          <w:rFonts w:ascii="Times New Roman" w:eastAsia="Times New Roman" w:hAnsi="Times New Roman" w:cs="Times New Roman"/>
        </w:rPr>
        <w:t>’</w:t>
      </w:r>
      <w:r w:rsidR="001072EC" w:rsidRPr="007A4DB4">
        <w:rPr>
          <w:rFonts w:ascii="Times New Roman" w:eastAsia="Times New Roman" w:hAnsi="Times New Roman" w:cs="Times New Roman"/>
        </w:rPr>
        <w:t xml:space="preserve"> </w:t>
      </w:r>
      <w:r w:rsidR="007F1D63" w:rsidRPr="007A4DB4">
        <w:rPr>
          <w:rFonts w:ascii="Times New Roman" w:eastAsia="Times New Roman" w:hAnsi="Times New Roman" w:cs="Times New Roman"/>
        </w:rPr>
        <w:t xml:space="preserve">collective </w:t>
      </w:r>
      <w:r w:rsidR="003E031F" w:rsidRPr="007A4DB4">
        <w:rPr>
          <w:rFonts w:ascii="Times New Roman" w:eastAsia="Times New Roman" w:hAnsi="Times New Roman" w:cs="Times New Roman"/>
        </w:rPr>
        <w:t xml:space="preserve">efforts </w:t>
      </w:r>
      <w:r w:rsidR="001072EC" w:rsidRPr="007A4DB4">
        <w:rPr>
          <w:rFonts w:ascii="Times New Roman" w:eastAsia="Times New Roman" w:hAnsi="Times New Roman" w:cs="Times New Roman"/>
        </w:rPr>
        <w:t xml:space="preserve">through </w:t>
      </w:r>
      <w:r w:rsidR="003E031F" w:rsidRPr="007A4DB4">
        <w:rPr>
          <w:rFonts w:ascii="Times New Roman" w:eastAsia="Times New Roman" w:hAnsi="Times New Roman" w:cs="Times New Roman"/>
        </w:rPr>
        <w:t xml:space="preserve">a </w:t>
      </w:r>
      <w:r w:rsidR="001072EC" w:rsidRPr="007A4DB4">
        <w:rPr>
          <w:rFonts w:ascii="Times New Roman" w:eastAsia="Times New Roman" w:hAnsi="Times New Roman" w:cs="Times New Roman"/>
        </w:rPr>
        <w:t xml:space="preserve">self-help </w:t>
      </w:r>
      <w:r w:rsidR="003E031F" w:rsidRPr="007A4DB4">
        <w:rPr>
          <w:rFonts w:ascii="Times New Roman" w:eastAsia="Times New Roman" w:hAnsi="Times New Roman" w:cs="Times New Roman"/>
        </w:rPr>
        <w:t xml:space="preserve">approach, </w:t>
      </w:r>
      <w:r w:rsidR="001072EC" w:rsidRPr="007A4DB4">
        <w:rPr>
          <w:rFonts w:ascii="Times New Roman" w:eastAsia="Times New Roman" w:hAnsi="Times New Roman" w:cs="Times New Roman"/>
        </w:rPr>
        <w:t xml:space="preserve">availability of microfinance schemes, participation of NGO’s and social institutions is expected to help in the implementation process. </w:t>
      </w:r>
    </w:p>
    <w:p w14:paraId="03F8E9CD" w14:textId="77777777" w:rsidR="0011330D" w:rsidRPr="007A4DB4" w:rsidRDefault="0011330D" w:rsidP="004C4015">
      <w:pPr>
        <w:ind w:left="1134" w:right="709" w:hanging="360"/>
        <w:jc w:val="both"/>
        <w:rPr>
          <w:rFonts w:ascii="Times New Roman" w:eastAsia="Times New Roman" w:hAnsi="Times New Roman" w:cs="Times New Roman"/>
          <w:b/>
          <w:bCs/>
        </w:rPr>
      </w:pPr>
    </w:p>
    <w:p w14:paraId="12836633" w14:textId="1F842535" w:rsidR="00190271" w:rsidRPr="007A4DB4" w:rsidRDefault="00F777BC" w:rsidP="004C4015">
      <w:pPr>
        <w:pStyle w:val="ListParagraph"/>
        <w:numPr>
          <w:ilvl w:val="0"/>
          <w:numId w:val="27"/>
        </w:numPr>
        <w:ind w:right="709"/>
        <w:jc w:val="both"/>
        <w:rPr>
          <w:rFonts w:ascii="Times New Roman" w:eastAsia="Times New Roman" w:hAnsi="Times New Roman" w:cs="Times New Roman"/>
          <w:b/>
          <w:bCs/>
        </w:rPr>
      </w:pPr>
      <w:r w:rsidRPr="007A4DB4">
        <w:rPr>
          <w:rFonts w:ascii="Times New Roman" w:eastAsia="Times New Roman" w:hAnsi="Times New Roman" w:cs="Times New Roman"/>
          <w:b/>
        </w:rPr>
        <w:t>Hous</w:t>
      </w:r>
      <w:r w:rsidR="00FD210A" w:rsidRPr="007A4DB4">
        <w:rPr>
          <w:rFonts w:ascii="Times New Roman" w:eastAsia="Times New Roman" w:hAnsi="Times New Roman" w:cs="Times New Roman"/>
          <w:b/>
        </w:rPr>
        <w:t>ing</w:t>
      </w:r>
      <w:r w:rsidR="001072EC" w:rsidRPr="007A4DB4">
        <w:rPr>
          <w:rFonts w:ascii="Times New Roman" w:eastAsia="Times New Roman" w:hAnsi="Times New Roman" w:cs="Times New Roman"/>
          <w:b/>
          <w:bCs/>
        </w:rPr>
        <w:t>:</w:t>
      </w:r>
      <w:r w:rsidR="0011330D" w:rsidRPr="007A4DB4">
        <w:rPr>
          <w:rFonts w:ascii="Times New Roman" w:eastAsia="Times New Roman" w:hAnsi="Times New Roman" w:cs="Times New Roman"/>
        </w:rPr>
        <w:t xml:space="preserve">  </w:t>
      </w:r>
      <w:r w:rsidR="00C17ACD" w:rsidRPr="007A4DB4">
        <w:rPr>
          <w:rFonts w:ascii="Times New Roman" w:eastAsia="Times New Roman" w:hAnsi="Times New Roman" w:cs="Times New Roman"/>
        </w:rPr>
        <w:t xml:space="preserve">The housing proposals </w:t>
      </w:r>
      <w:r w:rsidR="0011330D" w:rsidRPr="007A4DB4">
        <w:rPr>
          <w:rFonts w:ascii="Times New Roman" w:eastAsia="Times New Roman" w:hAnsi="Times New Roman" w:cs="Times New Roman"/>
        </w:rPr>
        <w:t>must adhere to the</w:t>
      </w:r>
      <w:r w:rsidR="00861072" w:rsidRPr="007A4DB4">
        <w:rPr>
          <w:rFonts w:ascii="Times New Roman" w:eastAsia="Times New Roman" w:hAnsi="Times New Roman" w:cs="Times New Roman"/>
        </w:rPr>
        <w:t xml:space="preserve"> traditional practices and cultural norms</w:t>
      </w:r>
      <w:r w:rsidR="00241A3C" w:rsidRPr="007A4DB4">
        <w:rPr>
          <w:rFonts w:ascii="Times New Roman" w:eastAsia="Times New Roman" w:hAnsi="Times New Roman" w:cs="Times New Roman"/>
        </w:rPr>
        <w:t xml:space="preserve"> of privacy of family and neighbor</w:t>
      </w:r>
      <w:r w:rsidR="001E6A0E" w:rsidRPr="007A4DB4">
        <w:rPr>
          <w:rFonts w:ascii="Times New Roman" w:eastAsia="Times New Roman" w:hAnsi="Times New Roman" w:cs="Times New Roman"/>
        </w:rPr>
        <w:t>hood</w:t>
      </w:r>
      <w:r w:rsidR="001072EC" w:rsidRPr="007A4DB4">
        <w:rPr>
          <w:rFonts w:ascii="Times New Roman" w:eastAsia="Times New Roman" w:hAnsi="Times New Roman" w:cs="Times New Roman"/>
        </w:rPr>
        <w:t>.  The housing units should consider flexibility and incremental growth to absorb th</w:t>
      </w:r>
      <w:r w:rsidR="00861072" w:rsidRPr="007A4DB4">
        <w:rPr>
          <w:rFonts w:ascii="Times New Roman" w:eastAsia="Times New Roman" w:hAnsi="Times New Roman" w:cs="Times New Roman"/>
        </w:rPr>
        <w:t>e changing needs of the families’ structures</w:t>
      </w:r>
      <w:r w:rsidR="00C17ACD" w:rsidRPr="007A4DB4">
        <w:rPr>
          <w:rFonts w:ascii="Times New Roman" w:eastAsia="Times New Roman" w:hAnsi="Times New Roman" w:cs="Times New Roman"/>
        </w:rPr>
        <w:t xml:space="preserve"> and their financial growth</w:t>
      </w:r>
      <w:r w:rsidR="001072EC" w:rsidRPr="007A4DB4">
        <w:rPr>
          <w:rFonts w:ascii="Times New Roman" w:eastAsia="Times New Roman" w:hAnsi="Times New Roman" w:cs="Times New Roman"/>
        </w:rPr>
        <w:t xml:space="preserve">. </w:t>
      </w:r>
      <w:r w:rsidR="00861072" w:rsidRPr="007A4DB4">
        <w:rPr>
          <w:rFonts w:ascii="Times New Roman" w:eastAsia="Times New Roman" w:hAnsi="Times New Roman" w:cs="Times New Roman"/>
        </w:rPr>
        <w:t>It should be noted</w:t>
      </w:r>
      <w:r w:rsidR="00C17ACD" w:rsidRPr="007A4DB4">
        <w:rPr>
          <w:rFonts w:ascii="Times New Roman" w:eastAsia="Times New Roman" w:hAnsi="Times New Roman" w:cs="Times New Roman"/>
        </w:rPr>
        <w:t xml:space="preserve"> that</w:t>
      </w:r>
      <w:r w:rsidR="00861072" w:rsidRPr="007A4DB4">
        <w:rPr>
          <w:rFonts w:ascii="Times New Roman" w:eastAsia="Times New Roman" w:hAnsi="Times New Roman" w:cs="Times New Roman"/>
        </w:rPr>
        <w:t>, Afghan families tend to retain multi-generation members</w:t>
      </w:r>
      <w:r w:rsidR="00C17ACD" w:rsidRPr="007A4DB4">
        <w:rPr>
          <w:rFonts w:ascii="Times New Roman" w:eastAsia="Times New Roman" w:hAnsi="Times New Roman" w:cs="Times New Roman"/>
        </w:rPr>
        <w:t xml:space="preserve"> such as children, parents, </w:t>
      </w:r>
      <w:r w:rsidR="00861072" w:rsidRPr="007A4DB4">
        <w:rPr>
          <w:rFonts w:ascii="Times New Roman" w:eastAsia="Times New Roman" w:hAnsi="Times New Roman" w:cs="Times New Roman"/>
        </w:rPr>
        <w:t>gran</w:t>
      </w:r>
      <w:r w:rsidR="00B30444" w:rsidRPr="007A4DB4">
        <w:rPr>
          <w:rFonts w:ascii="Times New Roman" w:eastAsia="Times New Roman" w:hAnsi="Times New Roman" w:cs="Times New Roman"/>
        </w:rPr>
        <w:t>d</w:t>
      </w:r>
      <w:r w:rsidR="00861072" w:rsidRPr="007A4DB4">
        <w:rPr>
          <w:rFonts w:ascii="Times New Roman" w:eastAsia="Times New Roman" w:hAnsi="Times New Roman" w:cs="Times New Roman"/>
        </w:rPr>
        <w:t>parents</w:t>
      </w:r>
      <w:r w:rsidR="001E6A0E" w:rsidRPr="007A4DB4">
        <w:rPr>
          <w:rFonts w:ascii="Times New Roman" w:eastAsia="Times New Roman" w:hAnsi="Times New Roman" w:cs="Times New Roman"/>
        </w:rPr>
        <w:t xml:space="preserve">, </w:t>
      </w:r>
      <w:r w:rsidR="00C17ACD" w:rsidRPr="007A4DB4">
        <w:rPr>
          <w:rFonts w:ascii="Times New Roman" w:eastAsia="Times New Roman" w:hAnsi="Times New Roman" w:cs="Times New Roman"/>
        </w:rPr>
        <w:t xml:space="preserve">and </w:t>
      </w:r>
      <w:r w:rsidR="001E6A0E" w:rsidRPr="007A4DB4">
        <w:rPr>
          <w:rFonts w:ascii="Times New Roman" w:eastAsia="Times New Roman" w:hAnsi="Times New Roman" w:cs="Times New Roman"/>
        </w:rPr>
        <w:t>close relatives in some instances, in</w:t>
      </w:r>
      <w:r w:rsidR="00861072" w:rsidRPr="007A4DB4">
        <w:rPr>
          <w:rFonts w:ascii="Times New Roman" w:eastAsia="Times New Roman" w:hAnsi="Times New Roman" w:cs="Times New Roman"/>
        </w:rPr>
        <w:t xml:space="preserve"> one household.</w:t>
      </w:r>
      <w:r w:rsidR="00861072" w:rsidRPr="007A4DB4">
        <w:rPr>
          <w:rFonts w:ascii="Times New Roman" w:eastAsia="Times New Roman" w:hAnsi="Times New Roman" w:cs="Times New Roman"/>
          <w:b/>
          <w:bCs/>
        </w:rPr>
        <w:t xml:space="preserve"> </w:t>
      </w:r>
      <w:r w:rsidR="001072EC" w:rsidRPr="007A4DB4">
        <w:rPr>
          <w:rFonts w:ascii="Times New Roman" w:eastAsia="Times New Roman" w:hAnsi="Times New Roman" w:cs="Times New Roman"/>
        </w:rPr>
        <w:t xml:space="preserve">Several options should be proposed for different family sizes. (A typical family </w:t>
      </w:r>
      <w:r w:rsidR="001E6A0E" w:rsidRPr="007A4DB4">
        <w:rPr>
          <w:rFonts w:ascii="Times New Roman" w:eastAsia="Times New Roman" w:hAnsi="Times New Roman" w:cs="Times New Roman"/>
        </w:rPr>
        <w:t>size ranges</w:t>
      </w:r>
      <w:r w:rsidR="001072EC" w:rsidRPr="007A4DB4">
        <w:rPr>
          <w:rFonts w:ascii="Times New Roman" w:eastAsia="Times New Roman" w:hAnsi="Times New Roman" w:cs="Times New Roman"/>
        </w:rPr>
        <w:t xml:space="preserve"> between 3 - 6 people per household</w:t>
      </w:r>
      <w:r w:rsidR="001E6A0E" w:rsidRPr="007A4DB4">
        <w:rPr>
          <w:rFonts w:ascii="Times New Roman" w:eastAsia="Times New Roman" w:hAnsi="Times New Roman" w:cs="Times New Roman"/>
        </w:rPr>
        <w:t>)</w:t>
      </w:r>
      <w:r w:rsidR="001072EC" w:rsidRPr="007A4DB4">
        <w:rPr>
          <w:rFonts w:ascii="Times New Roman" w:eastAsia="Times New Roman" w:hAnsi="Times New Roman" w:cs="Times New Roman"/>
        </w:rPr>
        <w:t xml:space="preserve">. </w:t>
      </w:r>
      <w:r w:rsidR="00F13B25" w:rsidRPr="007A4DB4">
        <w:rPr>
          <w:rFonts w:ascii="Times New Roman" w:eastAsia="Times New Roman" w:hAnsi="Times New Roman" w:cs="Times New Roman"/>
        </w:rPr>
        <w:t xml:space="preserve">Employing </w:t>
      </w:r>
      <w:r w:rsidR="001072EC" w:rsidRPr="007A4DB4">
        <w:rPr>
          <w:rFonts w:ascii="Times New Roman" w:eastAsia="Times New Roman" w:hAnsi="Times New Roman" w:cs="Times New Roman"/>
        </w:rPr>
        <w:t>traditional and sustainable strategies for climate control,</w:t>
      </w:r>
      <w:r w:rsidR="00897B72" w:rsidRPr="007A4DB4">
        <w:rPr>
          <w:rFonts w:ascii="Times New Roman" w:eastAsia="Times New Roman" w:hAnsi="Times New Roman" w:cs="Times New Roman"/>
        </w:rPr>
        <w:t xml:space="preserve"> </w:t>
      </w:r>
      <w:r w:rsidR="001072EC" w:rsidRPr="007A4DB4">
        <w:rPr>
          <w:rFonts w:ascii="Times New Roman" w:eastAsia="Times New Roman" w:hAnsi="Times New Roman" w:cs="Times New Roman"/>
        </w:rPr>
        <w:t xml:space="preserve">use of renewable energy, </w:t>
      </w:r>
      <w:r w:rsidR="00F13B25" w:rsidRPr="007A4DB4">
        <w:rPr>
          <w:rFonts w:ascii="Times New Roman" w:eastAsia="Times New Roman" w:hAnsi="Times New Roman" w:cs="Times New Roman"/>
        </w:rPr>
        <w:t xml:space="preserve">rainwater retention, </w:t>
      </w:r>
      <w:proofErr w:type="gramStart"/>
      <w:r w:rsidR="001072EC" w:rsidRPr="007A4DB4">
        <w:rPr>
          <w:rFonts w:ascii="Times New Roman" w:eastAsia="Times New Roman" w:hAnsi="Times New Roman" w:cs="Times New Roman"/>
        </w:rPr>
        <w:t>natural</w:t>
      </w:r>
      <w:proofErr w:type="gramEnd"/>
      <w:r w:rsidR="001072EC" w:rsidRPr="007A4DB4">
        <w:rPr>
          <w:rFonts w:ascii="Times New Roman" w:eastAsia="Times New Roman" w:hAnsi="Times New Roman" w:cs="Times New Roman"/>
        </w:rPr>
        <w:t xml:space="preserve"> cross ventilation, </w:t>
      </w:r>
      <w:r w:rsidR="00C17ACD" w:rsidRPr="007A4DB4">
        <w:rPr>
          <w:rFonts w:ascii="Times New Roman" w:eastAsia="Times New Roman" w:hAnsi="Times New Roman" w:cs="Times New Roman"/>
        </w:rPr>
        <w:t>passive</w:t>
      </w:r>
      <w:r w:rsidR="00F13B25" w:rsidRPr="007A4DB4">
        <w:rPr>
          <w:rFonts w:ascii="Times New Roman" w:eastAsia="Times New Roman" w:hAnsi="Times New Roman" w:cs="Times New Roman"/>
        </w:rPr>
        <w:t xml:space="preserve"> </w:t>
      </w:r>
      <w:r w:rsidR="00C17ACD" w:rsidRPr="007A4DB4">
        <w:rPr>
          <w:rFonts w:ascii="Times New Roman" w:eastAsia="Times New Roman" w:hAnsi="Times New Roman" w:cs="Times New Roman"/>
        </w:rPr>
        <w:t>solar utilization</w:t>
      </w:r>
      <w:r w:rsidR="001072EC" w:rsidRPr="007A4DB4">
        <w:rPr>
          <w:rFonts w:ascii="Times New Roman" w:eastAsia="Times New Roman" w:hAnsi="Times New Roman" w:cs="Times New Roman"/>
        </w:rPr>
        <w:t>, shading</w:t>
      </w:r>
      <w:r w:rsidR="00E03C89" w:rsidRPr="007A4DB4">
        <w:rPr>
          <w:rFonts w:ascii="Times New Roman" w:eastAsia="Times New Roman" w:hAnsi="Times New Roman" w:cs="Times New Roman"/>
        </w:rPr>
        <w:t xml:space="preserve"> strategy</w:t>
      </w:r>
      <w:r w:rsidR="001072EC" w:rsidRPr="007A4DB4">
        <w:rPr>
          <w:rFonts w:ascii="Times New Roman" w:eastAsia="Times New Roman" w:hAnsi="Times New Roman" w:cs="Times New Roman"/>
        </w:rPr>
        <w:t xml:space="preserve">, and natural </w:t>
      </w:r>
      <w:r w:rsidR="00D95D2C" w:rsidRPr="007A4DB4">
        <w:rPr>
          <w:rFonts w:ascii="Times New Roman" w:eastAsia="Times New Roman" w:hAnsi="Times New Roman" w:cs="Times New Roman"/>
        </w:rPr>
        <w:t>daylight</w:t>
      </w:r>
      <w:r w:rsidR="001072EC" w:rsidRPr="007A4DB4">
        <w:rPr>
          <w:rFonts w:ascii="Times New Roman" w:eastAsia="Times New Roman" w:hAnsi="Times New Roman" w:cs="Times New Roman"/>
        </w:rPr>
        <w:t xml:space="preserve"> in the residential units are </w:t>
      </w:r>
      <w:r w:rsidR="00F13B25" w:rsidRPr="007A4DB4">
        <w:rPr>
          <w:rFonts w:ascii="Times New Roman" w:eastAsia="Times New Roman" w:hAnsi="Times New Roman" w:cs="Times New Roman"/>
        </w:rPr>
        <w:t>good practice</w:t>
      </w:r>
      <w:r w:rsidR="00C17ACD" w:rsidRPr="007A4DB4">
        <w:rPr>
          <w:rFonts w:ascii="Times New Roman" w:eastAsia="Times New Roman" w:hAnsi="Times New Roman" w:cs="Times New Roman"/>
        </w:rPr>
        <w:t>s to be</w:t>
      </w:r>
      <w:r w:rsidR="00F13B25" w:rsidRPr="007A4DB4">
        <w:rPr>
          <w:rFonts w:ascii="Times New Roman" w:eastAsia="Times New Roman" w:hAnsi="Times New Roman" w:cs="Times New Roman"/>
        </w:rPr>
        <w:t xml:space="preserve"> </w:t>
      </w:r>
      <w:r w:rsidR="001072EC" w:rsidRPr="007A4DB4">
        <w:rPr>
          <w:rFonts w:ascii="Times New Roman" w:eastAsia="Times New Roman" w:hAnsi="Times New Roman" w:cs="Times New Roman"/>
        </w:rPr>
        <w:t>con</w:t>
      </w:r>
      <w:r w:rsidR="00FC5CBF" w:rsidRPr="007A4DB4">
        <w:rPr>
          <w:rFonts w:ascii="Times New Roman" w:eastAsia="Times New Roman" w:hAnsi="Times New Roman" w:cs="Times New Roman"/>
        </w:rPr>
        <w:t>sidered. Competitors are expected to m</w:t>
      </w:r>
      <w:r w:rsidR="00CA7003" w:rsidRPr="007A4DB4">
        <w:rPr>
          <w:rFonts w:ascii="Times New Roman" w:eastAsia="Times New Roman" w:hAnsi="Times New Roman" w:cs="Times New Roman"/>
        </w:rPr>
        <w:t>ake their environmental, climatic</w:t>
      </w:r>
      <w:r w:rsidR="00FC5CBF" w:rsidRPr="007A4DB4">
        <w:rPr>
          <w:rFonts w:ascii="Times New Roman" w:eastAsia="Times New Roman" w:hAnsi="Times New Roman" w:cs="Times New Roman"/>
        </w:rPr>
        <w:t xml:space="preserve">, and cultural analyses of </w:t>
      </w:r>
      <w:proofErr w:type="spellStart"/>
      <w:r w:rsidR="00FC5CBF" w:rsidRPr="007A4DB4">
        <w:rPr>
          <w:rFonts w:ascii="Times New Roman" w:eastAsia="Times New Roman" w:hAnsi="Times New Roman" w:cs="Times New Roman"/>
        </w:rPr>
        <w:t>Bamiyan</w:t>
      </w:r>
      <w:proofErr w:type="spellEnd"/>
      <w:r w:rsidR="00FC5CBF" w:rsidRPr="007A4DB4">
        <w:rPr>
          <w:rFonts w:ascii="Times New Roman" w:eastAsia="Times New Roman" w:hAnsi="Times New Roman" w:cs="Times New Roman"/>
        </w:rPr>
        <w:t xml:space="preserve"> City that will inform their designs. </w:t>
      </w:r>
      <w:r w:rsidR="001072EC" w:rsidRPr="007A4DB4">
        <w:rPr>
          <w:rFonts w:ascii="Times New Roman" w:eastAsia="Times New Roman" w:hAnsi="Times New Roman" w:cs="Times New Roman"/>
        </w:rPr>
        <w:t xml:space="preserve"> </w:t>
      </w:r>
    </w:p>
    <w:p w14:paraId="460B5A4B" w14:textId="77777777" w:rsidR="00190271" w:rsidRPr="007A4DB4" w:rsidRDefault="00190271" w:rsidP="001B50E5">
      <w:pPr>
        <w:ind w:left="1134" w:right="709"/>
        <w:jc w:val="both"/>
        <w:rPr>
          <w:rFonts w:ascii="Times New Roman" w:eastAsia="Times New Roman" w:hAnsi="Times New Roman" w:cs="Times New Roman"/>
          <w:b/>
          <w:bCs/>
        </w:rPr>
      </w:pPr>
    </w:p>
    <w:p w14:paraId="5797C9AA" w14:textId="4082DD6D" w:rsidR="00081A09" w:rsidRPr="007A4DB4" w:rsidRDefault="006728BE" w:rsidP="00A54DBD">
      <w:pPr>
        <w:pStyle w:val="ListParagraph"/>
        <w:numPr>
          <w:ilvl w:val="0"/>
          <w:numId w:val="15"/>
        </w:numPr>
        <w:ind w:right="709"/>
        <w:jc w:val="both"/>
        <w:rPr>
          <w:rFonts w:ascii="Times New Roman" w:eastAsia="Times New Roman" w:hAnsi="Times New Roman" w:cs="Times New Roman"/>
          <w:b/>
          <w:bCs/>
        </w:rPr>
      </w:pPr>
      <w:r w:rsidRPr="007A4DB4">
        <w:rPr>
          <w:rFonts w:ascii="Times New Roman" w:eastAsia="Times New Roman" w:hAnsi="Times New Roman" w:cs="Times New Roman"/>
          <w:b/>
          <w:bCs/>
        </w:rPr>
        <w:t xml:space="preserve">The </w:t>
      </w:r>
      <w:r w:rsidR="00190271" w:rsidRPr="007A4DB4">
        <w:rPr>
          <w:rFonts w:ascii="Times New Roman" w:eastAsia="Times New Roman" w:hAnsi="Times New Roman" w:cs="Times New Roman"/>
          <w:b/>
          <w:bCs/>
        </w:rPr>
        <w:t>Site</w:t>
      </w:r>
    </w:p>
    <w:p w14:paraId="32DC9EDB" w14:textId="77777777" w:rsidR="007A4DB4" w:rsidRPr="007A4DB4" w:rsidRDefault="007A4DB4" w:rsidP="004C4015">
      <w:pPr>
        <w:spacing w:after="160"/>
        <w:ind w:left="1134" w:right="709" w:firstLine="66"/>
        <w:jc w:val="both"/>
        <w:rPr>
          <w:rFonts w:ascii="Times New Roman" w:eastAsia="Times New Roman" w:hAnsi="Times New Roman" w:cs="Times New Roman"/>
          <w:b/>
          <w:bCs/>
        </w:rPr>
      </w:pPr>
    </w:p>
    <w:p w14:paraId="3C3D8879" w14:textId="209945E6" w:rsidR="006728BE" w:rsidRPr="007A4DB4" w:rsidRDefault="006728BE" w:rsidP="004C4015">
      <w:pPr>
        <w:spacing w:after="160"/>
        <w:ind w:left="1134" w:right="709" w:firstLine="66"/>
        <w:jc w:val="both"/>
        <w:rPr>
          <w:rFonts w:ascii="Times New Roman" w:eastAsia="Times New Roman" w:hAnsi="Times New Roman" w:cs="Times New Roman"/>
          <w:color w:val="000000" w:themeColor="text1"/>
          <w:lang w:val="uz-Cyrl-UZ" w:eastAsia="en-US"/>
        </w:rPr>
      </w:pPr>
      <w:r w:rsidRPr="007A4DB4">
        <w:rPr>
          <w:rFonts w:ascii="Times New Roman" w:eastAsia="Times New Roman" w:hAnsi="Times New Roman" w:cs="Times New Roman"/>
          <w:color w:val="000000" w:themeColor="text1"/>
          <w:lang w:val="uz-Cyrl-UZ" w:eastAsia="en-US"/>
        </w:rPr>
        <w:t>The proposed Competition site attached is located on the north side of the Bamiyan valley along the Charikar – Band-e Amir highway. It is located 5.5km east of the Buddhas and 4km from the City Center. It is a south-facing site with a slight slope of 10-20%. An 18m right of way is planned around the periphery of the site with two entries from the high way. All internal roads and circulation system will be part of the competition design. Total area of the site is approx.4 hectare. Future expansion for more low-income housing can take place to the north and west of the site. </w:t>
      </w:r>
    </w:p>
    <w:p w14:paraId="1FA96094" w14:textId="77777777" w:rsidR="006728BE" w:rsidRPr="007A4DB4" w:rsidRDefault="006728BE" w:rsidP="004C4015">
      <w:pPr>
        <w:spacing w:after="160"/>
        <w:ind w:left="1134" w:right="709" w:firstLine="66"/>
        <w:jc w:val="both"/>
        <w:rPr>
          <w:rFonts w:ascii="Times New Roman" w:eastAsia="Times New Roman" w:hAnsi="Times New Roman" w:cs="Times New Roman"/>
          <w:color w:val="000000" w:themeColor="text1"/>
          <w:lang w:val="uz-Cyrl-UZ" w:eastAsia="en-US"/>
        </w:rPr>
      </w:pPr>
      <w:r w:rsidRPr="007A4DB4">
        <w:rPr>
          <w:rFonts w:ascii="Times New Roman" w:eastAsia="Times New Roman" w:hAnsi="Times New Roman" w:cs="Times New Roman"/>
          <w:color w:val="000000" w:themeColor="text1"/>
          <w:lang w:val="uz-Cyrl-UZ" w:eastAsia="en-US"/>
        </w:rPr>
        <w:t>Bamiyan City has two distinct topographical characteristics: The lower valley areas and the upper north cliff. </w:t>
      </w:r>
    </w:p>
    <w:p w14:paraId="3FEAC058" w14:textId="0AB70F14" w:rsidR="006728BE" w:rsidRPr="007A4DB4" w:rsidRDefault="006728BE" w:rsidP="004C4015">
      <w:pPr>
        <w:pStyle w:val="ListParagraph"/>
        <w:numPr>
          <w:ilvl w:val="0"/>
          <w:numId w:val="28"/>
        </w:numPr>
        <w:ind w:left="1560" w:right="709" w:hanging="426"/>
        <w:jc w:val="both"/>
        <w:textAlignment w:val="baseline"/>
        <w:rPr>
          <w:rFonts w:ascii="Times New Roman" w:eastAsia="Times New Roman" w:hAnsi="Times New Roman" w:cs="Times New Roman"/>
          <w:color w:val="000000" w:themeColor="text1"/>
          <w:lang w:val="uz-Cyrl-UZ" w:eastAsia="en-US"/>
        </w:rPr>
      </w:pPr>
      <w:r w:rsidRPr="007A4DB4">
        <w:rPr>
          <w:rFonts w:ascii="Times New Roman" w:eastAsia="Times New Roman" w:hAnsi="Times New Roman" w:cs="Times New Roman"/>
          <w:color w:val="000000" w:themeColor="text1"/>
          <w:lang w:val="uz-Cyrl-UZ" w:eastAsia="en-US"/>
        </w:rPr>
        <w:t xml:space="preserve">The lower riverine valley area is </w:t>
      </w:r>
      <w:r w:rsidR="00FC5CBF" w:rsidRPr="007A4DB4">
        <w:rPr>
          <w:rFonts w:ascii="Times New Roman" w:eastAsia="Times New Roman" w:hAnsi="Times New Roman" w:cs="Times New Roman"/>
          <w:color w:val="000000" w:themeColor="text1"/>
          <w:lang w:val="uz-Cyrl-UZ" w:eastAsia="en-US"/>
        </w:rPr>
        <w:t xml:space="preserve">below </w:t>
      </w:r>
      <w:r w:rsidRPr="007A4DB4">
        <w:rPr>
          <w:rFonts w:ascii="Times New Roman" w:eastAsia="Times New Roman" w:hAnsi="Times New Roman" w:cs="Times New Roman"/>
          <w:color w:val="000000" w:themeColor="text1"/>
          <w:lang w:val="uz-Cyrl-UZ" w:eastAsia="en-US"/>
        </w:rPr>
        <w:t>the historic area where the old bazaar is located with some existing indigenous houses, and where the lush green farming fields lies. </w:t>
      </w:r>
    </w:p>
    <w:p w14:paraId="2BE1BAC0" w14:textId="4E85702F" w:rsidR="006728BE" w:rsidRPr="007A4DB4" w:rsidRDefault="006728BE" w:rsidP="004C4015">
      <w:pPr>
        <w:pStyle w:val="ListParagraph"/>
        <w:numPr>
          <w:ilvl w:val="0"/>
          <w:numId w:val="28"/>
        </w:numPr>
        <w:spacing w:after="160"/>
        <w:ind w:left="1560" w:right="709" w:hanging="426"/>
        <w:jc w:val="both"/>
        <w:textAlignment w:val="baseline"/>
        <w:rPr>
          <w:rFonts w:ascii="Times New Roman" w:eastAsia="Times New Roman" w:hAnsi="Times New Roman" w:cs="Times New Roman"/>
          <w:color w:val="000000" w:themeColor="text1"/>
          <w:lang w:val="uz-Cyrl-UZ" w:eastAsia="en-US"/>
        </w:rPr>
      </w:pPr>
      <w:r w:rsidRPr="007A4DB4">
        <w:rPr>
          <w:rFonts w:ascii="Times New Roman" w:eastAsia="Times New Roman" w:hAnsi="Times New Roman" w:cs="Times New Roman"/>
          <w:color w:val="000000" w:themeColor="text1"/>
          <w:lang w:val="uz-Cyrl-UZ" w:eastAsia="en-US"/>
        </w:rPr>
        <w:t xml:space="preserve">The upper </w:t>
      </w:r>
      <w:r w:rsidR="00FC5CBF" w:rsidRPr="007A4DB4">
        <w:rPr>
          <w:rFonts w:ascii="Times New Roman" w:eastAsia="Times New Roman" w:hAnsi="Times New Roman" w:cs="Times New Roman"/>
          <w:color w:val="000000" w:themeColor="text1"/>
          <w:lang w:val="uz-Cyrl-UZ" w:eastAsia="en-US"/>
        </w:rPr>
        <w:t>plateau area above the north cliff</w:t>
      </w:r>
      <w:r w:rsidRPr="007A4DB4">
        <w:rPr>
          <w:rFonts w:ascii="Times New Roman" w:eastAsia="Times New Roman" w:hAnsi="Times New Roman" w:cs="Times New Roman"/>
          <w:color w:val="000000" w:themeColor="text1"/>
          <w:lang w:val="uz-Cyrl-UZ" w:eastAsia="en-US"/>
        </w:rPr>
        <w:t xml:space="preserve"> is where the </w:t>
      </w:r>
      <w:r w:rsidR="00FC5CBF" w:rsidRPr="007A4DB4">
        <w:rPr>
          <w:rFonts w:ascii="Times New Roman" w:eastAsia="Times New Roman" w:hAnsi="Times New Roman" w:cs="Times New Roman"/>
          <w:color w:val="000000" w:themeColor="text1"/>
          <w:lang w:val="uz-Cyrl-UZ" w:eastAsia="en-US"/>
        </w:rPr>
        <w:t>new town is planned and the airport is located. Here</w:t>
      </w:r>
      <w:r w:rsidRPr="007A4DB4">
        <w:rPr>
          <w:rFonts w:ascii="Times New Roman" w:eastAsia="Times New Roman" w:hAnsi="Times New Roman" w:cs="Times New Roman"/>
          <w:color w:val="000000" w:themeColor="text1"/>
          <w:lang w:val="uz-Cyrl-UZ" w:eastAsia="en-US"/>
        </w:rPr>
        <w:t xml:space="preserve"> the administrative sector, commercial zone, and </w:t>
      </w:r>
      <w:r w:rsidR="00FC5CBF" w:rsidRPr="007A4DB4">
        <w:rPr>
          <w:rFonts w:ascii="Times New Roman" w:eastAsia="Times New Roman" w:hAnsi="Times New Roman" w:cs="Times New Roman"/>
          <w:color w:val="000000" w:themeColor="text1"/>
          <w:lang w:val="uz-Cyrl-UZ" w:eastAsia="en-US"/>
        </w:rPr>
        <w:t>new residential subdivisions are  gradually growing</w:t>
      </w:r>
      <w:r w:rsidRPr="007A4DB4">
        <w:rPr>
          <w:rFonts w:ascii="Times New Roman" w:eastAsia="Times New Roman" w:hAnsi="Times New Roman" w:cs="Times New Roman"/>
          <w:color w:val="000000" w:themeColor="text1"/>
          <w:lang w:val="uz-Cyrl-UZ" w:eastAsia="en-US"/>
        </w:rPr>
        <w:t>. The official Master Plan shows  the city center and most of the urban growth proposed in this area,</w:t>
      </w:r>
    </w:p>
    <w:p w14:paraId="0DC615DE" w14:textId="06038B5B" w:rsidR="006728BE" w:rsidRPr="007A4DB4" w:rsidRDefault="006728BE" w:rsidP="004C4015">
      <w:pPr>
        <w:ind w:left="1134" w:right="709" w:firstLine="66"/>
        <w:jc w:val="both"/>
        <w:rPr>
          <w:rFonts w:ascii="Times New Roman" w:eastAsia="Times New Roman" w:hAnsi="Times New Roman" w:cs="Times New Roman"/>
          <w:color w:val="000000" w:themeColor="text1"/>
          <w:lang w:val="uz-Cyrl-UZ" w:eastAsia="en-US"/>
        </w:rPr>
      </w:pPr>
      <w:r w:rsidRPr="007A4DB4">
        <w:rPr>
          <w:rFonts w:ascii="Times New Roman" w:eastAsia="Times New Roman" w:hAnsi="Times New Roman" w:cs="Times New Roman"/>
          <w:color w:val="000000" w:themeColor="text1"/>
          <w:lang w:val="uz-Cyrl-UZ" w:eastAsia="en-US"/>
        </w:rPr>
        <w:t xml:space="preserve">The 150 families relocation of the current cave dwellers to the new site requires sustainable land value assessment in the context of the current private agricultural zone. The design competition proposals should have a clear description of the site accompanied with a real or idealized site drawing/map. The site drawing, at minimum, should show the existing boundaries and main features of the site. The competitors are encouraged to refer to the Bamiyan’s master plan maps and aerial photos that can be helpful for the site location information details. </w:t>
      </w:r>
    </w:p>
    <w:p w14:paraId="5105E844" w14:textId="77777777" w:rsidR="006728BE" w:rsidRPr="007A4DB4" w:rsidRDefault="006728BE" w:rsidP="001B50E5">
      <w:pPr>
        <w:ind w:left="1134" w:right="709"/>
        <w:jc w:val="both"/>
        <w:rPr>
          <w:rFonts w:ascii="Times New Roman" w:eastAsia="Times New Roman" w:hAnsi="Times New Roman" w:cs="Times New Roman"/>
          <w:lang w:val="uz-Cyrl-UZ" w:eastAsia="en-US"/>
        </w:rPr>
      </w:pPr>
    </w:p>
    <w:p w14:paraId="56550DB5" w14:textId="77777777" w:rsidR="00CA7003" w:rsidRPr="007A4DB4" w:rsidRDefault="00FC5CBF" w:rsidP="00CA7003">
      <w:pPr>
        <w:pStyle w:val="ListParagraph"/>
        <w:numPr>
          <w:ilvl w:val="0"/>
          <w:numId w:val="15"/>
        </w:numPr>
        <w:ind w:right="709"/>
        <w:jc w:val="both"/>
        <w:rPr>
          <w:rFonts w:ascii="Times New Roman" w:eastAsia="Times New Roman" w:hAnsi="Times New Roman" w:cs="Times New Roman"/>
          <w:b/>
          <w:bCs/>
        </w:rPr>
      </w:pPr>
      <w:r w:rsidRPr="007A4DB4">
        <w:rPr>
          <w:rFonts w:ascii="Times New Roman" w:eastAsia="Times New Roman" w:hAnsi="Times New Roman" w:cs="Times New Roman"/>
          <w:b/>
          <w:bCs/>
        </w:rPr>
        <w:t>Submissio</w:t>
      </w:r>
      <w:r w:rsidR="00CA7003" w:rsidRPr="007A4DB4">
        <w:rPr>
          <w:rFonts w:ascii="Times New Roman" w:eastAsia="Times New Roman" w:hAnsi="Times New Roman" w:cs="Times New Roman"/>
          <w:b/>
          <w:bCs/>
        </w:rPr>
        <w:t>n requirements</w:t>
      </w:r>
    </w:p>
    <w:p w14:paraId="634A885B" w14:textId="77777777" w:rsidR="00CA7003" w:rsidRPr="007A4DB4" w:rsidRDefault="00CA7003" w:rsidP="00CA7003">
      <w:pPr>
        <w:ind w:left="851" w:right="709"/>
        <w:jc w:val="both"/>
        <w:rPr>
          <w:rFonts w:ascii="Times New Roman" w:eastAsiaTheme="minorHAnsi" w:hAnsi="Times New Roman" w:cs="Times New Roman"/>
        </w:rPr>
      </w:pPr>
    </w:p>
    <w:p w14:paraId="610D1E2C" w14:textId="77777777" w:rsidR="00CA7003" w:rsidRPr="007A4DB4" w:rsidRDefault="00CA7003" w:rsidP="00CA7003">
      <w:pPr>
        <w:ind w:left="851" w:right="709"/>
        <w:jc w:val="both"/>
        <w:rPr>
          <w:rFonts w:ascii="Times New Roman" w:eastAsiaTheme="minorHAnsi" w:hAnsi="Times New Roman" w:cs="Times New Roman"/>
        </w:rPr>
      </w:pPr>
      <w:r w:rsidRPr="007A4DB4">
        <w:rPr>
          <w:rFonts w:ascii="Times New Roman" w:eastAsiaTheme="minorHAnsi" w:hAnsi="Times New Roman" w:cs="Times New Roman"/>
        </w:rPr>
        <w:lastRenderedPageBreak/>
        <w:t xml:space="preserve">     </w:t>
      </w:r>
      <w:r w:rsidR="00FC5CBF" w:rsidRPr="007A4DB4">
        <w:rPr>
          <w:rFonts w:ascii="Times New Roman" w:eastAsiaTheme="minorHAnsi" w:hAnsi="Times New Roman" w:cs="Times New Roman"/>
        </w:rPr>
        <w:t xml:space="preserve">The competition goal is to encourage collaboration and exchange of ideas between foreign and Afghan </w:t>
      </w:r>
      <w:r w:rsidRPr="007A4DB4">
        <w:rPr>
          <w:rFonts w:ascii="Times New Roman" w:eastAsiaTheme="minorHAnsi" w:hAnsi="Times New Roman" w:cs="Times New Roman"/>
        </w:rPr>
        <w:t xml:space="preserve">        </w:t>
      </w:r>
    </w:p>
    <w:p w14:paraId="6F48687C" w14:textId="260D850C" w:rsidR="00FC5CBF" w:rsidRPr="007A4DB4" w:rsidRDefault="00CA7003" w:rsidP="00CA7003">
      <w:pPr>
        <w:ind w:left="851" w:right="709"/>
        <w:jc w:val="both"/>
        <w:rPr>
          <w:rFonts w:ascii="Times New Roman" w:eastAsiaTheme="minorHAnsi" w:hAnsi="Times New Roman" w:cs="Times New Roman"/>
        </w:rPr>
      </w:pPr>
      <w:r w:rsidRPr="007A4DB4">
        <w:rPr>
          <w:rFonts w:ascii="Times New Roman" w:eastAsiaTheme="minorHAnsi" w:hAnsi="Times New Roman" w:cs="Times New Roman"/>
        </w:rPr>
        <w:t xml:space="preserve">     </w:t>
      </w:r>
      <w:r w:rsidR="00FC5CBF" w:rsidRPr="007A4DB4">
        <w:rPr>
          <w:rFonts w:ascii="Times New Roman" w:eastAsiaTheme="minorHAnsi" w:hAnsi="Times New Roman" w:cs="Times New Roman"/>
        </w:rPr>
        <w:t xml:space="preserve">university students (male and female). </w:t>
      </w:r>
    </w:p>
    <w:p w14:paraId="47DD5528" w14:textId="77777777" w:rsidR="00FC5CBF" w:rsidRPr="007A4DB4" w:rsidRDefault="00FC5CBF" w:rsidP="00FC5CBF">
      <w:pPr>
        <w:autoSpaceDE w:val="0"/>
        <w:autoSpaceDN w:val="0"/>
        <w:adjustRightInd w:val="0"/>
        <w:ind w:left="1134" w:right="709"/>
        <w:jc w:val="both"/>
        <w:rPr>
          <w:rFonts w:ascii="Times New Roman" w:eastAsiaTheme="minorHAnsi" w:hAnsi="Times New Roman" w:cs="Times New Roman"/>
        </w:rPr>
      </w:pPr>
    </w:p>
    <w:p w14:paraId="1118BFF8" w14:textId="77777777" w:rsidR="00FC5CBF" w:rsidRPr="007A4DB4" w:rsidRDefault="00FC5CBF" w:rsidP="00FC5CBF">
      <w:pPr>
        <w:pStyle w:val="ListParagraph"/>
        <w:numPr>
          <w:ilvl w:val="0"/>
          <w:numId w:val="32"/>
        </w:numPr>
        <w:autoSpaceDE w:val="0"/>
        <w:autoSpaceDN w:val="0"/>
        <w:adjustRightInd w:val="0"/>
        <w:ind w:right="709"/>
        <w:jc w:val="both"/>
        <w:rPr>
          <w:rFonts w:ascii="Times New Roman" w:eastAsiaTheme="minorHAnsi" w:hAnsi="Times New Roman" w:cs="Times New Roman"/>
        </w:rPr>
      </w:pPr>
      <w:r w:rsidRPr="007A4DB4">
        <w:rPr>
          <w:rFonts w:ascii="Times New Roman" w:eastAsiaTheme="minorHAnsi" w:hAnsi="Times New Roman" w:cs="Times New Roman"/>
        </w:rPr>
        <w:t xml:space="preserve">Presentation boards: Drawings should be composed in A-2 format using the following </w:t>
      </w:r>
      <w:bookmarkStart w:id="0" w:name="_GoBack"/>
      <w:bookmarkEnd w:id="0"/>
      <w:r w:rsidRPr="007A4DB4">
        <w:rPr>
          <w:rFonts w:ascii="Times New Roman" w:eastAsiaTheme="minorHAnsi" w:hAnsi="Times New Roman" w:cs="Times New Roman"/>
        </w:rPr>
        <w:t xml:space="preserve">suggested scales. They should include north arrow and a visual scale ready to be printed on A-1 boards or a reduced brochure in A-3 or A-4 format. </w:t>
      </w:r>
    </w:p>
    <w:p w14:paraId="7D8937CD" w14:textId="77777777" w:rsidR="00FC5CBF" w:rsidRPr="007A4DB4" w:rsidRDefault="00FC5CBF" w:rsidP="00FC5CBF">
      <w:pPr>
        <w:pStyle w:val="ListParagraph"/>
        <w:numPr>
          <w:ilvl w:val="0"/>
          <w:numId w:val="32"/>
        </w:numPr>
        <w:autoSpaceDE w:val="0"/>
        <w:autoSpaceDN w:val="0"/>
        <w:adjustRightInd w:val="0"/>
        <w:ind w:right="709"/>
        <w:jc w:val="both"/>
        <w:rPr>
          <w:rFonts w:ascii="Times New Roman" w:eastAsiaTheme="minorHAnsi" w:hAnsi="Times New Roman" w:cs="Times New Roman"/>
        </w:rPr>
      </w:pPr>
      <w:r w:rsidRPr="007A4DB4">
        <w:rPr>
          <w:rFonts w:ascii="Times New Roman" w:eastAsia="Times New Roman" w:hAnsi="Times New Roman" w:cs="Times New Roman"/>
        </w:rPr>
        <w:t xml:space="preserve">Project brief: Include text and sketches explaining design concept, and immediate and </w:t>
      </w:r>
      <w:proofErr w:type="gramStart"/>
      <w:r w:rsidRPr="007A4DB4">
        <w:rPr>
          <w:rFonts w:ascii="Times New Roman" w:eastAsia="Times New Roman" w:hAnsi="Times New Roman" w:cs="Times New Roman"/>
        </w:rPr>
        <w:t>long term</w:t>
      </w:r>
      <w:proofErr w:type="gramEnd"/>
      <w:r w:rsidRPr="007A4DB4">
        <w:rPr>
          <w:rFonts w:ascii="Times New Roman" w:eastAsia="Times New Roman" w:hAnsi="Times New Roman" w:cs="Times New Roman"/>
        </w:rPr>
        <w:t xml:space="preserve"> developmental strategies. The narrative and/or diagrams should indicate strategies for energy conservation, access to water and electricity and means of disposing waste.  </w:t>
      </w:r>
    </w:p>
    <w:p w14:paraId="142EA1D8" w14:textId="77777777" w:rsidR="00FC5CBF" w:rsidRPr="007A4DB4" w:rsidRDefault="00FC5CBF" w:rsidP="00FC5CBF">
      <w:pPr>
        <w:pStyle w:val="ListParagraph"/>
        <w:numPr>
          <w:ilvl w:val="0"/>
          <w:numId w:val="32"/>
        </w:numPr>
        <w:autoSpaceDE w:val="0"/>
        <w:autoSpaceDN w:val="0"/>
        <w:adjustRightInd w:val="0"/>
        <w:ind w:right="709"/>
        <w:jc w:val="both"/>
        <w:rPr>
          <w:rFonts w:ascii="Times New Roman" w:eastAsiaTheme="minorHAnsi" w:hAnsi="Times New Roman" w:cs="Times New Roman"/>
        </w:rPr>
      </w:pPr>
      <w:r w:rsidRPr="007A4DB4">
        <w:rPr>
          <w:rFonts w:ascii="Times New Roman" w:eastAsia="Times New Roman" w:hAnsi="Times New Roman" w:cs="Times New Roman"/>
        </w:rPr>
        <w:t>Site plan: Suggested scale 1:1000 or larger. Site plan should show important elements/features of the design and footprints of the buildings including:</w:t>
      </w:r>
      <w:r w:rsidRPr="007A4DB4">
        <w:rPr>
          <w:rFonts w:ascii="Times New Roman" w:eastAsiaTheme="minorHAnsi" w:hAnsi="Times New Roman" w:cs="Times New Roman"/>
        </w:rPr>
        <w:t xml:space="preserve"> </w:t>
      </w:r>
    </w:p>
    <w:p w14:paraId="5C03A45F" w14:textId="77777777" w:rsidR="00FC5CBF" w:rsidRPr="007A4DB4" w:rsidRDefault="00FC5CBF" w:rsidP="00FC5CBF">
      <w:pPr>
        <w:pStyle w:val="ListParagraph"/>
        <w:numPr>
          <w:ilvl w:val="0"/>
          <w:numId w:val="33"/>
        </w:numPr>
        <w:autoSpaceDE w:val="0"/>
        <w:autoSpaceDN w:val="0"/>
        <w:adjustRightInd w:val="0"/>
        <w:ind w:right="709"/>
        <w:jc w:val="both"/>
        <w:rPr>
          <w:rFonts w:ascii="Times New Roman" w:eastAsiaTheme="minorHAnsi" w:hAnsi="Times New Roman" w:cs="Times New Roman"/>
        </w:rPr>
      </w:pPr>
      <w:r w:rsidRPr="007A4DB4">
        <w:rPr>
          <w:rFonts w:ascii="Times New Roman" w:eastAsia="Times New Roman" w:hAnsi="Times New Roman" w:cs="Times New Roman"/>
        </w:rPr>
        <w:t xml:space="preserve">Site circulation: vehicular and pedestrian. </w:t>
      </w:r>
    </w:p>
    <w:p w14:paraId="12C5C69A" w14:textId="77777777" w:rsidR="00FC5CBF" w:rsidRPr="007A4DB4" w:rsidRDefault="00FC5CBF" w:rsidP="00FC5CBF">
      <w:pPr>
        <w:pStyle w:val="ListParagraph"/>
        <w:numPr>
          <w:ilvl w:val="0"/>
          <w:numId w:val="33"/>
        </w:numPr>
        <w:autoSpaceDE w:val="0"/>
        <w:autoSpaceDN w:val="0"/>
        <w:adjustRightInd w:val="0"/>
        <w:ind w:right="709"/>
        <w:jc w:val="both"/>
        <w:rPr>
          <w:rFonts w:ascii="Times New Roman" w:eastAsiaTheme="minorHAnsi" w:hAnsi="Times New Roman" w:cs="Times New Roman"/>
        </w:rPr>
      </w:pPr>
      <w:r w:rsidRPr="007A4DB4">
        <w:rPr>
          <w:rFonts w:ascii="Times New Roman" w:eastAsia="Times New Roman" w:hAnsi="Times New Roman" w:cs="Times New Roman"/>
        </w:rPr>
        <w:t xml:space="preserve">Land-use features: residential, commercial and community buildings; a health clinic, an elementary school, and a market to be part of a community center that may serve the neighboring low-income residents as well. </w:t>
      </w:r>
      <w:proofErr w:type="gramStart"/>
      <w:r w:rsidRPr="007A4DB4">
        <w:rPr>
          <w:rFonts w:ascii="Times New Roman" w:eastAsia="Times New Roman" w:hAnsi="Times New Roman" w:cs="Times New Roman"/>
        </w:rPr>
        <w:t>Design of these buildings are</w:t>
      </w:r>
      <w:proofErr w:type="gramEnd"/>
      <w:r w:rsidRPr="007A4DB4">
        <w:rPr>
          <w:rFonts w:ascii="Times New Roman" w:eastAsia="Times New Roman" w:hAnsi="Times New Roman" w:cs="Times New Roman"/>
        </w:rPr>
        <w:t xml:space="preserve"> not part of this competition.</w:t>
      </w:r>
    </w:p>
    <w:p w14:paraId="4860BF9C" w14:textId="77777777" w:rsidR="00FC5CBF" w:rsidRPr="007A4DB4" w:rsidRDefault="00FC5CBF" w:rsidP="00FC5CBF">
      <w:pPr>
        <w:pStyle w:val="ListParagraph"/>
        <w:numPr>
          <w:ilvl w:val="0"/>
          <w:numId w:val="33"/>
        </w:numPr>
        <w:autoSpaceDE w:val="0"/>
        <w:autoSpaceDN w:val="0"/>
        <w:adjustRightInd w:val="0"/>
        <w:ind w:right="709"/>
        <w:jc w:val="both"/>
        <w:rPr>
          <w:rFonts w:ascii="Times New Roman" w:eastAsiaTheme="minorHAnsi" w:hAnsi="Times New Roman" w:cs="Times New Roman"/>
        </w:rPr>
      </w:pPr>
      <w:r w:rsidRPr="007A4DB4">
        <w:rPr>
          <w:rFonts w:ascii="Times New Roman" w:eastAsiaTheme="minorHAnsi" w:hAnsi="Times New Roman" w:cs="Times New Roman"/>
        </w:rPr>
        <w:t>Open spaces: Common spaces, neighborhood park, landscaping etc.</w:t>
      </w:r>
    </w:p>
    <w:p w14:paraId="42A3B051" w14:textId="77777777" w:rsidR="00FC5CBF" w:rsidRPr="007A4DB4" w:rsidRDefault="00FC5CBF" w:rsidP="00FC5CBF">
      <w:pPr>
        <w:pStyle w:val="ListParagraph"/>
        <w:numPr>
          <w:ilvl w:val="0"/>
          <w:numId w:val="32"/>
        </w:numPr>
        <w:autoSpaceDE w:val="0"/>
        <w:autoSpaceDN w:val="0"/>
        <w:adjustRightInd w:val="0"/>
        <w:ind w:right="709"/>
        <w:jc w:val="both"/>
        <w:rPr>
          <w:rFonts w:ascii="Times New Roman" w:eastAsiaTheme="minorHAnsi" w:hAnsi="Times New Roman" w:cs="Times New Roman"/>
        </w:rPr>
      </w:pPr>
      <w:r w:rsidRPr="007A4DB4">
        <w:rPr>
          <w:rFonts w:ascii="Times New Roman" w:eastAsiaTheme="minorHAnsi" w:hAnsi="Times New Roman" w:cs="Times New Roman"/>
        </w:rPr>
        <w:t>Housing group/cluster: Plans, elevations and sections: Suggested scale 1:200. Here interaction between family units, private and public spaces, and interior/exterior spaces will be expressed.</w:t>
      </w:r>
    </w:p>
    <w:p w14:paraId="1CAFFBCE" w14:textId="77777777" w:rsidR="00FC5CBF" w:rsidRPr="007A4DB4" w:rsidRDefault="00FC5CBF" w:rsidP="00FC5CBF">
      <w:pPr>
        <w:pStyle w:val="ListParagraph"/>
        <w:numPr>
          <w:ilvl w:val="0"/>
          <w:numId w:val="32"/>
        </w:numPr>
        <w:autoSpaceDE w:val="0"/>
        <w:autoSpaceDN w:val="0"/>
        <w:adjustRightInd w:val="0"/>
        <w:ind w:right="709"/>
        <w:jc w:val="both"/>
        <w:rPr>
          <w:rFonts w:ascii="Times New Roman" w:eastAsiaTheme="minorHAnsi" w:hAnsi="Times New Roman" w:cs="Times New Roman"/>
        </w:rPr>
      </w:pPr>
      <w:r w:rsidRPr="007A4DB4">
        <w:rPr>
          <w:rFonts w:ascii="Times New Roman" w:eastAsiaTheme="minorHAnsi" w:hAnsi="Times New Roman" w:cs="Times New Roman"/>
        </w:rPr>
        <w:t>Typical unit plans, sections and elevations. Suggested scale 1:50. Plans should show interior layouts as well as any outdoor space dedicated to the unit and their relationships.</w:t>
      </w:r>
    </w:p>
    <w:p w14:paraId="265BC24A" w14:textId="77777777" w:rsidR="00FC5CBF" w:rsidRPr="007A4DB4" w:rsidRDefault="00FC5CBF" w:rsidP="00FC5CBF">
      <w:pPr>
        <w:pStyle w:val="ListParagraph"/>
        <w:numPr>
          <w:ilvl w:val="0"/>
          <w:numId w:val="32"/>
        </w:numPr>
        <w:autoSpaceDE w:val="0"/>
        <w:autoSpaceDN w:val="0"/>
        <w:adjustRightInd w:val="0"/>
        <w:ind w:right="709"/>
        <w:jc w:val="both"/>
        <w:rPr>
          <w:rFonts w:ascii="Times New Roman" w:eastAsiaTheme="minorHAnsi" w:hAnsi="Times New Roman" w:cs="Times New Roman"/>
        </w:rPr>
      </w:pPr>
      <w:r w:rsidRPr="007A4DB4">
        <w:rPr>
          <w:rFonts w:ascii="Times New Roman" w:eastAsiaTheme="minorHAnsi" w:hAnsi="Times New Roman" w:cs="Times New Roman"/>
        </w:rPr>
        <w:t xml:space="preserve">Construction systems and details: Suggested scale 1:20 or larger. Here materials and construction systems utilized will be shown that will indicate the low-cost and affordability merits of the proposed solutions. </w:t>
      </w:r>
    </w:p>
    <w:p w14:paraId="29394A0E" w14:textId="13FB157E" w:rsidR="00FC5CBF" w:rsidRPr="007A4DB4" w:rsidRDefault="00FC5CBF" w:rsidP="00FC5CBF">
      <w:pPr>
        <w:pStyle w:val="ListParagraph"/>
        <w:numPr>
          <w:ilvl w:val="0"/>
          <w:numId w:val="32"/>
        </w:numPr>
        <w:autoSpaceDE w:val="0"/>
        <w:autoSpaceDN w:val="0"/>
        <w:adjustRightInd w:val="0"/>
        <w:ind w:right="709"/>
        <w:jc w:val="both"/>
        <w:rPr>
          <w:rFonts w:ascii="Times New Roman" w:eastAsiaTheme="minorHAnsi" w:hAnsi="Times New Roman" w:cs="Times New Roman"/>
        </w:rPr>
      </w:pPr>
      <w:r w:rsidRPr="007A4DB4">
        <w:rPr>
          <w:rFonts w:ascii="Times New Roman" w:eastAsiaTheme="minorHAnsi" w:hAnsi="Times New Roman" w:cs="Times New Roman"/>
        </w:rPr>
        <w:t>3-D images: These can be CAD images, photos of a physical architectural model, or hand drawn 3-D sk</w:t>
      </w:r>
      <w:r w:rsidR="00CA7003" w:rsidRPr="007A4DB4">
        <w:rPr>
          <w:rFonts w:ascii="Times New Roman" w:eastAsiaTheme="minorHAnsi" w:hAnsi="Times New Roman" w:cs="Times New Roman"/>
        </w:rPr>
        <w:t>etches as best visually express</w:t>
      </w:r>
      <w:r w:rsidRPr="007A4DB4">
        <w:rPr>
          <w:rFonts w:ascii="Times New Roman" w:eastAsiaTheme="minorHAnsi" w:hAnsi="Times New Roman" w:cs="Times New Roman"/>
        </w:rPr>
        <w:t xml:space="preserve"> the competitor’s design intentions. </w:t>
      </w:r>
    </w:p>
    <w:p w14:paraId="1077D3BA" w14:textId="77777777" w:rsidR="00FC5CBF" w:rsidRPr="007A4DB4" w:rsidRDefault="00FC5CBF" w:rsidP="00FC5CBF">
      <w:pPr>
        <w:ind w:left="851" w:right="709"/>
        <w:jc w:val="both"/>
        <w:rPr>
          <w:rFonts w:ascii="Times New Roman" w:eastAsia="Times New Roman" w:hAnsi="Times New Roman" w:cs="Times New Roman"/>
          <w:b/>
          <w:bCs/>
        </w:rPr>
      </w:pPr>
    </w:p>
    <w:p w14:paraId="5731ED05" w14:textId="0402E271" w:rsidR="001072EC" w:rsidRPr="007A4DB4" w:rsidRDefault="001072EC" w:rsidP="00A54DBD">
      <w:pPr>
        <w:pStyle w:val="ListParagraph"/>
        <w:numPr>
          <w:ilvl w:val="0"/>
          <w:numId w:val="15"/>
        </w:numPr>
        <w:ind w:right="709"/>
        <w:jc w:val="both"/>
        <w:rPr>
          <w:rFonts w:ascii="Times New Roman" w:eastAsia="Times New Roman" w:hAnsi="Times New Roman" w:cs="Times New Roman"/>
          <w:b/>
        </w:rPr>
      </w:pPr>
      <w:r w:rsidRPr="007A4DB4">
        <w:rPr>
          <w:rFonts w:ascii="Times New Roman" w:eastAsiaTheme="minorHAnsi" w:hAnsi="Times New Roman" w:cs="Times New Roman"/>
          <w:b/>
        </w:rPr>
        <w:t xml:space="preserve">Eligibility </w:t>
      </w:r>
    </w:p>
    <w:p w14:paraId="315EABC3" w14:textId="77777777" w:rsidR="00AD743C" w:rsidRPr="007A4DB4" w:rsidRDefault="00AD743C" w:rsidP="001B50E5">
      <w:pPr>
        <w:ind w:left="1134" w:right="709"/>
        <w:jc w:val="both"/>
        <w:rPr>
          <w:rFonts w:ascii="Times New Roman" w:eastAsia="Times New Roman" w:hAnsi="Times New Roman" w:cs="Times New Roman"/>
        </w:rPr>
      </w:pPr>
    </w:p>
    <w:p w14:paraId="17F0349B" w14:textId="504C9AEB" w:rsidR="00F777BC" w:rsidRPr="007A4DB4" w:rsidRDefault="001072EC" w:rsidP="004C4015">
      <w:pPr>
        <w:ind w:left="1134" w:right="709"/>
        <w:jc w:val="both"/>
        <w:rPr>
          <w:rFonts w:ascii="Times New Roman" w:eastAsiaTheme="minorHAnsi" w:hAnsi="Times New Roman" w:cs="Times New Roman"/>
        </w:rPr>
      </w:pPr>
      <w:r w:rsidRPr="007A4DB4">
        <w:rPr>
          <w:rFonts w:ascii="Times New Roman" w:eastAsiaTheme="minorHAnsi" w:hAnsi="Times New Roman" w:cs="Times New Roman"/>
        </w:rPr>
        <w:t xml:space="preserve">The </w:t>
      </w:r>
      <w:r w:rsidR="003077A7" w:rsidRPr="007A4DB4">
        <w:rPr>
          <w:rFonts w:ascii="Times New Roman" w:eastAsiaTheme="minorHAnsi" w:hAnsi="Times New Roman" w:cs="Times New Roman"/>
        </w:rPr>
        <w:t>C</w:t>
      </w:r>
      <w:r w:rsidRPr="007A4DB4">
        <w:rPr>
          <w:rFonts w:ascii="Times New Roman" w:eastAsiaTheme="minorHAnsi" w:hAnsi="Times New Roman" w:cs="Times New Roman"/>
        </w:rPr>
        <w:t>ompetition invites architecture, urban planning</w:t>
      </w:r>
      <w:r w:rsidR="002945D6" w:rsidRPr="007A4DB4">
        <w:rPr>
          <w:rFonts w:ascii="Times New Roman" w:eastAsiaTheme="minorHAnsi" w:hAnsi="Times New Roman" w:cs="Times New Roman"/>
        </w:rPr>
        <w:t>, and engineering students from</w:t>
      </w:r>
      <w:r w:rsidRPr="007A4DB4">
        <w:rPr>
          <w:rFonts w:ascii="Times New Roman" w:eastAsiaTheme="minorHAnsi" w:hAnsi="Times New Roman" w:cs="Times New Roman"/>
        </w:rPr>
        <w:t xml:space="preserve"> selected institution</w:t>
      </w:r>
      <w:r w:rsidR="003E031F" w:rsidRPr="007A4DB4">
        <w:rPr>
          <w:rFonts w:ascii="Times New Roman" w:eastAsiaTheme="minorHAnsi" w:hAnsi="Times New Roman" w:cs="Times New Roman"/>
        </w:rPr>
        <w:t>s</w:t>
      </w:r>
      <w:r w:rsidR="00FC5CBF" w:rsidRPr="007A4DB4">
        <w:rPr>
          <w:rFonts w:ascii="Times New Roman" w:eastAsiaTheme="minorHAnsi" w:hAnsi="Times New Roman" w:cs="Times New Roman"/>
        </w:rPr>
        <w:t xml:space="preserve"> in Afghanistan and abroad</w:t>
      </w:r>
      <w:r w:rsidRPr="007A4DB4">
        <w:rPr>
          <w:rFonts w:ascii="Times New Roman" w:eastAsiaTheme="minorHAnsi" w:hAnsi="Times New Roman" w:cs="Times New Roman"/>
        </w:rPr>
        <w:t xml:space="preserve"> to apply their </w:t>
      </w:r>
      <w:r w:rsidR="00861072" w:rsidRPr="007A4DB4">
        <w:rPr>
          <w:rFonts w:ascii="Times New Roman" w:eastAsiaTheme="minorHAnsi" w:hAnsi="Times New Roman" w:cs="Times New Roman"/>
        </w:rPr>
        <w:t xml:space="preserve">collaborative efforts and </w:t>
      </w:r>
      <w:r w:rsidRPr="007A4DB4">
        <w:rPr>
          <w:rFonts w:ascii="Times New Roman" w:eastAsiaTheme="minorHAnsi" w:hAnsi="Times New Roman" w:cs="Times New Roman"/>
        </w:rPr>
        <w:t xml:space="preserve">innovative talents in developing achievable housing solutions </w:t>
      </w:r>
      <w:r w:rsidR="00FC5CBF" w:rsidRPr="007A4DB4">
        <w:rPr>
          <w:rFonts w:ascii="Times New Roman" w:eastAsiaTheme="minorHAnsi" w:hAnsi="Times New Roman" w:cs="Times New Roman"/>
        </w:rPr>
        <w:t>aiming to</w:t>
      </w:r>
      <w:r w:rsidRPr="007A4DB4">
        <w:rPr>
          <w:rFonts w:ascii="Times New Roman" w:eastAsiaTheme="minorHAnsi" w:hAnsi="Times New Roman" w:cs="Times New Roman"/>
        </w:rPr>
        <w:t xml:space="preserve"> integrate the current cave dwellers population (approx. </w:t>
      </w:r>
      <w:r w:rsidR="007147C6" w:rsidRPr="007A4DB4">
        <w:rPr>
          <w:rFonts w:ascii="Times New Roman" w:eastAsiaTheme="minorHAnsi" w:hAnsi="Times New Roman" w:cs="Times New Roman"/>
        </w:rPr>
        <w:t xml:space="preserve">150 </w:t>
      </w:r>
      <w:r w:rsidRPr="007A4DB4">
        <w:rPr>
          <w:rFonts w:ascii="Times New Roman" w:eastAsiaTheme="minorHAnsi" w:hAnsi="Times New Roman" w:cs="Times New Roman"/>
        </w:rPr>
        <w:t xml:space="preserve">families) into the fabric of the community and </w:t>
      </w:r>
      <w:r w:rsidR="00162557" w:rsidRPr="007A4DB4">
        <w:rPr>
          <w:rFonts w:ascii="Times New Roman" w:eastAsiaTheme="minorHAnsi" w:hAnsi="Times New Roman" w:cs="Times New Roman"/>
        </w:rPr>
        <w:t xml:space="preserve">to </w:t>
      </w:r>
      <w:r w:rsidRPr="007A4DB4">
        <w:rPr>
          <w:rFonts w:ascii="Times New Roman" w:eastAsiaTheme="minorHAnsi" w:hAnsi="Times New Roman" w:cs="Times New Roman"/>
        </w:rPr>
        <w:t xml:space="preserve">fully include them in all social, cultural, and productive activities. </w:t>
      </w:r>
    </w:p>
    <w:p w14:paraId="751ECCD6" w14:textId="77777777" w:rsidR="00AD743C" w:rsidRPr="007A4DB4" w:rsidRDefault="00AD743C" w:rsidP="001B50E5">
      <w:pPr>
        <w:ind w:left="1134" w:right="709"/>
        <w:jc w:val="both"/>
        <w:rPr>
          <w:rFonts w:ascii="Times New Roman" w:eastAsiaTheme="minorHAnsi" w:hAnsi="Times New Roman" w:cs="Times New Roman"/>
        </w:rPr>
      </w:pPr>
    </w:p>
    <w:p w14:paraId="39A5263A" w14:textId="39720750" w:rsidR="001072EC" w:rsidRPr="007A4DB4" w:rsidRDefault="001072EC" w:rsidP="00A54DBD">
      <w:pPr>
        <w:pStyle w:val="ListParagraph"/>
        <w:numPr>
          <w:ilvl w:val="0"/>
          <w:numId w:val="15"/>
        </w:numPr>
        <w:ind w:right="709"/>
        <w:jc w:val="both"/>
        <w:rPr>
          <w:rFonts w:ascii="Times New Roman" w:eastAsiaTheme="minorHAnsi" w:hAnsi="Times New Roman" w:cs="Times New Roman"/>
          <w:b/>
          <w:color w:val="000000" w:themeColor="text1"/>
        </w:rPr>
      </w:pPr>
      <w:r w:rsidRPr="007A4DB4">
        <w:rPr>
          <w:rFonts w:ascii="Times New Roman" w:eastAsiaTheme="minorHAnsi" w:hAnsi="Times New Roman" w:cs="Times New Roman"/>
          <w:b/>
          <w:color w:val="000000" w:themeColor="text1"/>
        </w:rPr>
        <w:t>Deadlines</w:t>
      </w:r>
    </w:p>
    <w:p w14:paraId="0FB85BE9" w14:textId="77777777" w:rsidR="00F777BC" w:rsidRPr="007A4DB4" w:rsidRDefault="00F777BC" w:rsidP="001B50E5">
      <w:pPr>
        <w:ind w:left="1134" w:right="709" w:firstLine="90"/>
        <w:jc w:val="both"/>
        <w:rPr>
          <w:rFonts w:ascii="Times New Roman" w:eastAsiaTheme="minorHAnsi" w:hAnsi="Times New Roman" w:cs="Times New Roman"/>
          <w:b/>
          <w:color w:val="000000" w:themeColor="text1"/>
        </w:rPr>
      </w:pPr>
    </w:p>
    <w:p w14:paraId="6146F87C" w14:textId="225E7588" w:rsidR="001A54FB" w:rsidRPr="007A4DB4" w:rsidRDefault="00861072" w:rsidP="004C4015">
      <w:pPr>
        <w:autoSpaceDE w:val="0"/>
        <w:autoSpaceDN w:val="0"/>
        <w:adjustRightInd w:val="0"/>
        <w:ind w:left="1134" w:right="709"/>
        <w:jc w:val="both"/>
        <w:rPr>
          <w:rFonts w:ascii="Times New Roman" w:eastAsiaTheme="minorHAnsi" w:hAnsi="Times New Roman" w:cs="Times New Roman"/>
          <w:color w:val="000000" w:themeColor="text1"/>
          <w:lang w:val="uz-Cyrl-UZ"/>
        </w:rPr>
      </w:pPr>
      <w:r w:rsidRPr="007A4DB4">
        <w:rPr>
          <w:rFonts w:ascii="Times New Roman" w:eastAsiaTheme="minorHAnsi" w:hAnsi="Times New Roman" w:cs="Times New Roman"/>
          <w:color w:val="000000" w:themeColor="text1"/>
        </w:rPr>
        <w:t>Registration should be completed electronically t</w:t>
      </w:r>
      <w:r w:rsidR="003411BC" w:rsidRPr="007A4DB4">
        <w:rPr>
          <w:rFonts w:ascii="Times New Roman" w:eastAsiaTheme="minorHAnsi" w:hAnsi="Times New Roman" w:cs="Times New Roman"/>
          <w:color w:val="000000" w:themeColor="text1"/>
        </w:rPr>
        <w:t>h</w:t>
      </w:r>
      <w:r w:rsidRPr="007A4DB4">
        <w:rPr>
          <w:rFonts w:ascii="Times New Roman" w:eastAsiaTheme="minorHAnsi" w:hAnsi="Times New Roman" w:cs="Times New Roman"/>
          <w:color w:val="000000" w:themeColor="text1"/>
        </w:rPr>
        <w:t>r</w:t>
      </w:r>
      <w:r w:rsidR="003411BC" w:rsidRPr="007A4DB4">
        <w:rPr>
          <w:rFonts w:ascii="Times New Roman" w:eastAsiaTheme="minorHAnsi" w:hAnsi="Times New Roman" w:cs="Times New Roman"/>
          <w:color w:val="000000" w:themeColor="text1"/>
        </w:rPr>
        <w:t>o</w:t>
      </w:r>
      <w:r w:rsidRPr="007A4DB4">
        <w:rPr>
          <w:rFonts w:ascii="Times New Roman" w:eastAsiaTheme="minorHAnsi" w:hAnsi="Times New Roman" w:cs="Times New Roman"/>
          <w:color w:val="000000" w:themeColor="text1"/>
        </w:rPr>
        <w:t>u</w:t>
      </w:r>
      <w:r w:rsidR="003411BC" w:rsidRPr="007A4DB4">
        <w:rPr>
          <w:rFonts w:ascii="Times New Roman" w:eastAsiaTheme="minorHAnsi" w:hAnsi="Times New Roman" w:cs="Times New Roman"/>
          <w:color w:val="000000" w:themeColor="text1"/>
        </w:rPr>
        <w:t>gh</w:t>
      </w:r>
      <w:r w:rsidRPr="007A4DB4">
        <w:rPr>
          <w:rFonts w:ascii="Times New Roman" w:eastAsiaTheme="minorHAnsi" w:hAnsi="Times New Roman" w:cs="Times New Roman"/>
          <w:color w:val="000000" w:themeColor="text1"/>
        </w:rPr>
        <w:t xml:space="preserve"> website </w:t>
      </w:r>
      <w:r w:rsidR="007147C6" w:rsidRPr="007A4DB4">
        <w:rPr>
          <w:rFonts w:ascii="Times New Roman" w:eastAsiaTheme="minorHAnsi" w:hAnsi="Times New Roman" w:cs="Times New Roman"/>
          <w:color w:val="000000" w:themeColor="text1"/>
        </w:rPr>
        <w:t xml:space="preserve">at </w:t>
      </w:r>
      <w:hyperlink r:id="rId9" w:history="1">
        <w:r w:rsidR="001A54FB" w:rsidRPr="007A4DB4">
          <w:rPr>
            <w:rStyle w:val="Hyperlink"/>
            <w:rFonts w:ascii="Times New Roman" w:eastAsiaTheme="minorHAnsi" w:hAnsi="Times New Roman" w:cs="Times New Roman"/>
            <w:color w:val="000000" w:themeColor="text1"/>
            <w:lang w:val="uz-Cyrl-UZ"/>
          </w:rPr>
          <w:t>www.afghanengineers.org</w:t>
        </w:r>
      </w:hyperlink>
      <w:r w:rsidR="001A54FB" w:rsidRPr="007A4DB4">
        <w:rPr>
          <w:rFonts w:ascii="Times New Roman" w:eastAsiaTheme="minorHAnsi" w:hAnsi="Times New Roman" w:cs="Times New Roman"/>
          <w:color w:val="000000" w:themeColor="text1"/>
          <w:lang w:val="uz-Cyrl-UZ"/>
        </w:rPr>
        <w:t>.</w:t>
      </w:r>
    </w:p>
    <w:p w14:paraId="650DEC71" w14:textId="7AB786A8" w:rsidR="00AD743C" w:rsidRPr="007A4DB4" w:rsidRDefault="00AD743C" w:rsidP="001B50E5">
      <w:pPr>
        <w:autoSpaceDE w:val="0"/>
        <w:autoSpaceDN w:val="0"/>
        <w:adjustRightInd w:val="0"/>
        <w:ind w:left="1134" w:right="709"/>
        <w:jc w:val="both"/>
        <w:rPr>
          <w:rFonts w:ascii="Times New Roman" w:eastAsiaTheme="minorHAnsi" w:hAnsi="Times New Roman" w:cs="Times New Roman"/>
          <w:color w:val="000000" w:themeColor="text1"/>
          <w:u w:val="thick"/>
        </w:rPr>
      </w:pPr>
    </w:p>
    <w:p w14:paraId="60715FD7" w14:textId="7B423FA6" w:rsidR="001A54FB" w:rsidRPr="007A4DB4" w:rsidRDefault="001A54FB" w:rsidP="004C4015">
      <w:pPr>
        <w:autoSpaceDE w:val="0"/>
        <w:autoSpaceDN w:val="0"/>
        <w:adjustRightInd w:val="0"/>
        <w:ind w:left="1134" w:right="709"/>
        <w:jc w:val="both"/>
        <w:rPr>
          <w:rFonts w:ascii="Times New Roman" w:eastAsiaTheme="minorHAnsi" w:hAnsi="Times New Roman" w:cs="Times New Roman"/>
          <w:color w:val="000000" w:themeColor="text1"/>
          <w:lang w:val="uz-Cyrl-UZ"/>
        </w:rPr>
      </w:pPr>
      <w:r w:rsidRPr="007A4DB4">
        <w:rPr>
          <w:rFonts w:ascii="Times New Roman" w:eastAsiaTheme="minorHAnsi" w:hAnsi="Times New Roman" w:cs="Times New Roman"/>
          <w:color w:val="000000" w:themeColor="text1"/>
        </w:rPr>
        <w:t xml:space="preserve">Contact:  </w:t>
      </w:r>
      <w:r w:rsidR="004D6F57" w:rsidRPr="007A4DB4">
        <w:rPr>
          <w:rFonts w:ascii="Times New Roman" w:eastAsiaTheme="minorHAnsi" w:hAnsi="Times New Roman" w:cs="Times New Roman"/>
          <w:color w:val="000000" w:themeColor="text1"/>
        </w:rPr>
        <w:tab/>
      </w:r>
      <w:proofErr w:type="spellStart"/>
      <w:r w:rsidRPr="007A4DB4">
        <w:rPr>
          <w:rFonts w:ascii="Times New Roman" w:eastAsiaTheme="minorHAnsi" w:hAnsi="Times New Roman" w:cs="Times New Roman"/>
          <w:color w:val="000000" w:themeColor="text1"/>
        </w:rPr>
        <w:t>Najim</w:t>
      </w:r>
      <w:proofErr w:type="spellEnd"/>
      <w:r w:rsidRPr="007A4DB4">
        <w:rPr>
          <w:rFonts w:ascii="Times New Roman" w:eastAsiaTheme="minorHAnsi" w:hAnsi="Times New Roman" w:cs="Times New Roman"/>
          <w:color w:val="000000" w:themeColor="text1"/>
        </w:rPr>
        <w:t xml:space="preserve"> </w:t>
      </w:r>
      <w:proofErr w:type="spellStart"/>
      <w:r w:rsidRPr="007A4DB4">
        <w:rPr>
          <w:rFonts w:ascii="Times New Roman" w:eastAsiaTheme="minorHAnsi" w:hAnsi="Times New Roman" w:cs="Times New Roman"/>
          <w:color w:val="000000" w:themeColor="text1"/>
        </w:rPr>
        <w:t>Azadzoi</w:t>
      </w:r>
      <w:proofErr w:type="spellEnd"/>
      <w:r w:rsidRPr="007A4DB4">
        <w:rPr>
          <w:rFonts w:ascii="Times New Roman" w:eastAsiaTheme="minorHAnsi" w:hAnsi="Times New Roman" w:cs="Times New Roman"/>
          <w:color w:val="000000" w:themeColor="text1"/>
        </w:rPr>
        <w:t>,</w:t>
      </w:r>
      <w:r w:rsidR="004D6F57" w:rsidRPr="007A4DB4">
        <w:rPr>
          <w:rFonts w:ascii="Times New Roman" w:eastAsiaTheme="minorHAnsi" w:hAnsi="Times New Roman" w:cs="Times New Roman"/>
          <w:color w:val="000000" w:themeColor="text1"/>
        </w:rPr>
        <w:t xml:space="preserve"> AIA -</w:t>
      </w:r>
      <w:r w:rsidRPr="007A4DB4">
        <w:rPr>
          <w:rFonts w:ascii="Times New Roman" w:eastAsiaTheme="minorHAnsi" w:hAnsi="Times New Roman" w:cs="Times New Roman"/>
          <w:color w:val="000000" w:themeColor="text1"/>
        </w:rPr>
        <w:t xml:space="preserve"> azadarch@aol.com</w:t>
      </w:r>
    </w:p>
    <w:p w14:paraId="78769850" w14:textId="0DAE8573" w:rsidR="001A54FB" w:rsidRPr="007A4DB4" w:rsidRDefault="001A54FB" w:rsidP="001B50E5">
      <w:pPr>
        <w:pStyle w:val="ListParagraph"/>
        <w:autoSpaceDE w:val="0"/>
        <w:autoSpaceDN w:val="0"/>
        <w:adjustRightInd w:val="0"/>
        <w:ind w:left="1134" w:right="709"/>
        <w:jc w:val="both"/>
        <w:rPr>
          <w:rFonts w:ascii="Times New Roman" w:eastAsiaTheme="minorHAnsi" w:hAnsi="Times New Roman" w:cs="Times New Roman"/>
          <w:color w:val="000000" w:themeColor="text1"/>
          <w:lang w:val="uz-Cyrl-UZ"/>
        </w:rPr>
      </w:pPr>
      <w:r w:rsidRPr="007A4DB4">
        <w:rPr>
          <w:rFonts w:ascii="Times New Roman" w:eastAsiaTheme="minorHAnsi" w:hAnsi="Times New Roman" w:cs="Times New Roman"/>
          <w:color w:val="000000" w:themeColor="text1"/>
        </w:rPr>
        <w:t xml:space="preserve">           </w:t>
      </w:r>
      <w:r w:rsidR="004D6F57" w:rsidRPr="007A4DB4">
        <w:rPr>
          <w:rFonts w:ascii="Times New Roman" w:eastAsiaTheme="minorHAnsi" w:hAnsi="Times New Roman" w:cs="Times New Roman"/>
          <w:color w:val="000000" w:themeColor="text1"/>
        </w:rPr>
        <w:tab/>
        <w:t xml:space="preserve">Prof. </w:t>
      </w:r>
      <w:r w:rsidRPr="007A4DB4">
        <w:rPr>
          <w:rFonts w:ascii="Times New Roman" w:eastAsiaTheme="minorHAnsi" w:hAnsi="Times New Roman" w:cs="Times New Roman"/>
          <w:color w:val="000000" w:themeColor="text1"/>
        </w:rPr>
        <w:t>Bash</w:t>
      </w:r>
      <w:r w:rsidR="004D6F57" w:rsidRPr="007A4DB4">
        <w:rPr>
          <w:rFonts w:ascii="Times New Roman" w:eastAsiaTheme="minorHAnsi" w:hAnsi="Times New Roman" w:cs="Times New Roman"/>
          <w:color w:val="000000" w:themeColor="text1"/>
        </w:rPr>
        <w:t>i</w:t>
      </w:r>
      <w:r w:rsidRPr="007A4DB4">
        <w:rPr>
          <w:rFonts w:ascii="Times New Roman" w:eastAsiaTheme="minorHAnsi" w:hAnsi="Times New Roman" w:cs="Times New Roman"/>
          <w:color w:val="000000" w:themeColor="text1"/>
        </w:rPr>
        <w:t xml:space="preserve">r </w:t>
      </w:r>
      <w:proofErr w:type="spellStart"/>
      <w:r w:rsidRPr="007A4DB4">
        <w:rPr>
          <w:rFonts w:ascii="Times New Roman" w:eastAsiaTheme="minorHAnsi" w:hAnsi="Times New Roman" w:cs="Times New Roman"/>
          <w:color w:val="000000" w:themeColor="text1"/>
        </w:rPr>
        <w:t>Kazimee</w:t>
      </w:r>
      <w:proofErr w:type="spellEnd"/>
      <w:r w:rsidRPr="007A4DB4">
        <w:rPr>
          <w:rFonts w:ascii="Times New Roman" w:eastAsiaTheme="minorHAnsi" w:hAnsi="Times New Roman" w:cs="Times New Roman"/>
          <w:color w:val="000000" w:themeColor="text1"/>
        </w:rPr>
        <w:t xml:space="preserve">, </w:t>
      </w:r>
      <w:r w:rsidR="004D6F57" w:rsidRPr="007A4DB4">
        <w:rPr>
          <w:rFonts w:ascii="Times New Roman" w:eastAsiaTheme="minorHAnsi" w:hAnsi="Times New Roman" w:cs="Times New Roman"/>
          <w:color w:val="000000" w:themeColor="text1"/>
        </w:rPr>
        <w:t xml:space="preserve">AIA - </w:t>
      </w:r>
      <w:r w:rsidRPr="007A4DB4">
        <w:rPr>
          <w:rFonts w:ascii="Times New Roman" w:eastAsiaTheme="minorHAnsi" w:hAnsi="Times New Roman" w:cs="Times New Roman"/>
          <w:color w:val="000000" w:themeColor="text1"/>
        </w:rPr>
        <w:t>bkazimee@wsu.edu</w:t>
      </w:r>
    </w:p>
    <w:p w14:paraId="71315DBF" w14:textId="77777777" w:rsidR="000D4052" w:rsidRPr="007A4DB4" w:rsidRDefault="000D4052" w:rsidP="001B50E5">
      <w:pPr>
        <w:pStyle w:val="ListParagraph"/>
        <w:autoSpaceDE w:val="0"/>
        <w:autoSpaceDN w:val="0"/>
        <w:adjustRightInd w:val="0"/>
        <w:ind w:left="1134" w:right="709"/>
        <w:jc w:val="both"/>
        <w:rPr>
          <w:rFonts w:ascii="Times New Roman" w:eastAsiaTheme="minorHAnsi" w:hAnsi="Times New Roman" w:cs="Times New Roman"/>
          <w:color w:val="000000" w:themeColor="text1"/>
        </w:rPr>
      </w:pPr>
    </w:p>
    <w:p w14:paraId="243BBA7F" w14:textId="00077DEA" w:rsidR="000D4052" w:rsidRPr="007A4DB4" w:rsidRDefault="000D4052" w:rsidP="004C4015">
      <w:pPr>
        <w:pStyle w:val="ListParagraph"/>
        <w:numPr>
          <w:ilvl w:val="0"/>
          <w:numId w:val="24"/>
        </w:numPr>
        <w:autoSpaceDE w:val="0"/>
        <w:autoSpaceDN w:val="0"/>
        <w:adjustRightInd w:val="0"/>
        <w:ind w:left="1560" w:right="709" w:hanging="426"/>
        <w:jc w:val="both"/>
        <w:rPr>
          <w:rFonts w:ascii="Times New Roman" w:eastAsiaTheme="minorHAnsi" w:hAnsi="Times New Roman" w:cs="Times New Roman"/>
          <w:color w:val="000000" w:themeColor="text1"/>
        </w:rPr>
      </w:pPr>
      <w:r w:rsidRPr="007A4DB4">
        <w:rPr>
          <w:rFonts w:ascii="Times New Roman" w:eastAsiaTheme="minorHAnsi" w:hAnsi="Times New Roman" w:cs="Times New Roman"/>
          <w:color w:val="000000" w:themeColor="text1"/>
        </w:rPr>
        <w:t xml:space="preserve">Competition </w:t>
      </w:r>
      <w:r w:rsidR="007147C6" w:rsidRPr="007A4DB4">
        <w:rPr>
          <w:rFonts w:ascii="Times New Roman" w:eastAsiaTheme="minorHAnsi" w:hAnsi="Times New Roman" w:cs="Times New Roman"/>
          <w:color w:val="000000" w:themeColor="text1"/>
        </w:rPr>
        <w:t>R</w:t>
      </w:r>
      <w:r w:rsidRPr="007A4DB4">
        <w:rPr>
          <w:rFonts w:ascii="Times New Roman" w:eastAsiaTheme="minorHAnsi" w:hAnsi="Times New Roman" w:cs="Times New Roman"/>
          <w:color w:val="000000" w:themeColor="text1"/>
        </w:rPr>
        <w:t xml:space="preserve">egistration </w:t>
      </w:r>
      <w:r w:rsidR="007147C6" w:rsidRPr="007A4DB4">
        <w:rPr>
          <w:rFonts w:ascii="Times New Roman" w:eastAsiaTheme="minorHAnsi" w:hAnsi="Times New Roman" w:cs="Times New Roman"/>
          <w:color w:val="000000" w:themeColor="text1"/>
        </w:rPr>
        <w:t>D</w:t>
      </w:r>
      <w:r w:rsidRPr="007A4DB4">
        <w:rPr>
          <w:rFonts w:ascii="Times New Roman" w:eastAsiaTheme="minorHAnsi" w:hAnsi="Times New Roman" w:cs="Times New Roman"/>
          <w:color w:val="000000" w:themeColor="text1"/>
        </w:rPr>
        <w:t>eadline</w:t>
      </w:r>
      <w:r w:rsidR="007147C6" w:rsidRPr="007A4DB4">
        <w:rPr>
          <w:rFonts w:ascii="Times New Roman" w:eastAsiaTheme="minorHAnsi" w:hAnsi="Times New Roman" w:cs="Times New Roman"/>
          <w:color w:val="000000" w:themeColor="text1"/>
        </w:rPr>
        <w:t xml:space="preserve"> Date</w:t>
      </w:r>
      <w:r w:rsidRPr="007A4DB4">
        <w:rPr>
          <w:rFonts w:ascii="Times New Roman" w:eastAsiaTheme="minorHAnsi" w:hAnsi="Times New Roman" w:cs="Times New Roman"/>
          <w:color w:val="000000" w:themeColor="text1"/>
        </w:rPr>
        <w:t>:</w:t>
      </w:r>
      <w:r w:rsidR="007147C6" w:rsidRPr="007A4DB4">
        <w:rPr>
          <w:rFonts w:ascii="Times New Roman" w:eastAsiaTheme="minorHAnsi" w:hAnsi="Times New Roman" w:cs="Times New Roman"/>
          <w:color w:val="000000" w:themeColor="text1"/>
        </w:rPr>
        <w:t xml:space="preserve"> </w:t>
      </w:r>
      <w:r w:rsidR="007147C6" w:rsidRPr="007A4DB4">
        <w:rPr>
          <w:rFonts w:ascii="Times New Roman" w:hAnsi="Times New Roman" w:cs="Times New Roman"/>
          <w:iCs/>
          <w:color w:val="000000" w:themeColor="text1"/>
        </w:rPr>
        <w:t>Ju</w:t>
      </w:r>
      <w:r w:rsidR="001A54FB" w:rsidRPr="007A4DB4">
        <w:rPr>
          <w:rFonts w:ascii="Times New Roman" w:hAnsi="Times New Roman" w:cs="Times New Roman"/>
          <w:iCs/>
          <w:color w:val="000000" w:themeColor="text1"/>
        </w:rPr>
        <w:t>ly</w:t>
      </w:r>
      <w:r w:rsidR="007147C6" w:rsidRPr="007A4DB4">
        <w:rPr>
          <w:rFonts w:ascii="Times New Roman" w:hAnsi="Times New Roman" w:cs="Times New Roman"/>
          <w:iCs/>
          <w:color w:val="000000" w:themeColor="text1"/>
        </w:rPr>
        <w:t xml:space="preserve"> 15</w:t>
      </w:r>
      <w:r w:rsidR="001A54FB" w:rsidRPr="007A4DB4">
        <w:rPr>
          <w:rFonts w:ascii="Times New Roman" w:hAnsi="Times New Roman" w:cs="Times New Roman"/>
          <w:iCs/>
          <w:color w:val="000000" w:themeColor="text1"/>
        </w:rPr>
        <w:t>-September 30th</w:t>
      </w:r>
      <w:r w:rsidR="007147C6" w:rsidRPr="007A4DB4">
        <w:rPr>
          <w:rFonts w:ascii="Times New Roman" w:hAnsi="Times New Roman" w:cs="Times New Roman"/>
          <w:iCs/>
          <w:color w:val="000000" w:themeColor="text1"/>
        </w:rPr>
        <w:t>, 2022</w:t>
      </w:r>
    </w:p>
    <w:p w14:paraId="1889BD91" w14:textId="3B93B415" w:rsidR="000D4052" w:rsidRPr="007A4DB4" w:rsidRDefault="000D4052" w:rsidP="004C4015">
      <w:pPr>
        <w:pStyle w:val="ListParagraph"/>
        <w:numPr>
          <w:ilvl w:val="0"/>
          <w:numId w:val="24"/>
        </w:numPr>
        <w:autoSpaceDE w:val="0"/>
        <w:autoSpaceDN w:val="0"/>
        <w:adjustRightInd w:val="0"/>
        <w:ind w:left="1560" w:right="709" w:hanging="426"/>
        <w:jc w:val="both"/>
        <w:rPr>
          <w:rFonts w:ascii="Times New Roman" w:eastAsiaTheme="minorHAnsi" w:hAnsi="Times New Roman" w:cs="Times New Roman"/>
          <w:color w:val="000000" w:themeColor="text1"/>
        </w:rPr>
      </w:pPr>
      <w:r w:rsidRPr="007A4DB4">
        <w:rPr>
          <w:rFonts w:ascii="Times New Roman" w:eastAsiaTheme="minorHAnsi" w:hAnsi="Times New Roman" w:cs="Times New Roman"/>
          <w:color w:val="000000" w:themeColor="text1"/>
        </w:rPr>
        <w:t xml:space="preserve">Competition </w:t>
      </w:r>
      <w:r w:rsidR="007147C6" w:rsidRPr="007A4DB4">
        <w:rPr>
          <w:rFonts w:ascii="Times New Roman" w:eastAsiaTheme="minorHAnsi" w:hAnsi="Times New Roman" w:cs="Times New Roman"/>
          <w:color w:val="000000" w:themeColor="text1"/>
        </w:rPr>
        <w:t>S</w:t>
      </w:r>
      <w:r w:rsidRPr="007A4DB4">
        <w:rPr>
          <w:rFonts w:ascii="Times New Roman" w:eastAsiaTheme="minorHAnsi" w:hAnsi="Times New Roman" w:cs="Times New Roman"/>
          <w:color w:val="000000" w:themeColor="text1"/>
        </w:rPr>
        <w:t xml:space="preserve">ubmission </w:t>
      </w:r>
      <w:r w:rsidR="007147C6" w:rsidRPr="007A4DB4">
        <w:rPr>
          <w:rFonts w:ascii="Times New Roman" w:eastAsiaTheme="minorHAnsi" w:hAnsi="Times New Roman" w:cs="Times New Roman"/>
          <w:color w:val="000000" w:themeColor="text1"/>
        </w:rPr>
        <w:t>D</w:t>
      </w:r>
      <w:r w:rsidRPr="007A4DB4">
        <w:rPr>
          <w:rFonts w:ascii="Times New Roman" w:eastAsiaTheme="minorHAnsi" w:hAnsi="Times New Roman" w:cs="Times New Roman"/>
          <w:color w:val="000000" w:themeColor="text1"/>
        </w:rPr>
        <w:t>eadline</w:t>
      </w:r>
      <w:r w:rsidR="007147C6" w:rsidRPr="007A4DB4">
        <w:rPr>
          <w:rFonts w:ascii="Times New Roman" w:eastAsiaTheme="minorHAnsi" w:hAnsi="Times New Roman" w:cs="Times New Roman"/>
          <w:color w:val="000000" w:themeColor="text1"/>
        </w:rPr>
        <w:t xml:space="preserve"> date</w:t>
      </w:r>
      <w:r w:rsidRPr="007A4DB4">
        <w:rPr>
          <w:rFonts w:ascii="Times New Roman" w:eastAsiaTheme="minorHAnsi" w:hAnsi="Times New Roman" w:cs="Times New Roman"/>
          <w:color w:val="000000" w:themeColor="text1"/>
        </w:rPr>
        <w:t xml:space="preserve">: </w:t>
      </w:r>
      <w:r w:rsidRPr="007A4DB4">
        <w:rPr>
          <w:rFonts w:ascii="Times New Roman" w:hAnsi="Times New Roman" w:cs="Times New Roman"/>
          <w:iCs/>
          <w:color w:val="000000" w:themeColor="text1"/>
        </w:rPr>
        <w:t>December 15, 2022</w:t>
      </w:r>
    </w:p>
    <w:p w14:paraId="0796EAE3" w14:textId="5A76E316" w:rsidR="007147C6" w:rsidRPr="007A4DB4" w:rsidRDefault="007147C6" w:rsidP="004C4015">
      <w:pPr>
        <w:pStyle w:val="ListParagraph"/>
        <w:numPr>
          <w:ilvl w:val="0"/>
          <w:numId w:val="24"/>
        </w:numPr>
        <w:ind w:left="1560" w:right="709" w:hanging="426"/>
        <w:jc w:val="both"/>
        <w:rPr>
          <w:rFonts w:ascii="Times New Roman" w:hAnsi="Times New Roman" w:cs="Times New Roman"/>
          <w:iCs/>
          <w:color w:val="000000" w:themeColor="text1"/>
        </w:rPr>
      </w:pPr>
      <w:r w:rsidRPr="007A4DB4">
        <w:rPr>
          <w:rFonts w:ascii="Times New Roman" w:hAnsi="Times New Roman" w:cs="Times New Roman"/>
          <w:iCs/>
          <w:color w:val="000000" w:themeColor="text1"/>
        </w:rPr>
        <w:t>Jury reviews/ announcement of the winners: January 15</w:t>
      </w:r>
      <w:r w:rsidR="001A54FB" w:rsidRPr="007A4DB4">
        <w:rPr>
          <w:rFonts w:ascii="Times New Roman" w:hAnsi="Times New Roman" w:cs="Times New Roman"/>
          <w:iCs/>
          <w:color w:val="000000" w:themeColor="text1"/>
        </w:rPr>
        <w:t>-30</w:t>
      </w:r>
      <w:r w:rsidRPr="007A4DB4">
        <w:rPr>
          <w:rFonts w:ascii="Times New Roman" w:hAnsi="Times New Roman" w:cs="Times New Roman"/>
          <w:iCs/>
          <w:color w:val="000000" w:themeColor="text1"/>
        </w:rPr>
        <w:t>, 2023</w:t>
      </w:r>
    </w:p>
    <w:p w14:paraId="2C704D71" w14:textId="77777777" w:rsidR="007147C6" w:rsidRPr="007A4DB4" w:rsidRDefault="007147C6" w:rsidP="001B50E5">
      <w:pPr>
        <w:autoSpaceDE w:val="0"/>
        <w:autoSpaceDN w:val="0"/>
        <w:adjustRightInd w:val="0"/>
        <w:ind w:left="1134" w:right="709"/>
        <w:jc w:val="both"/>
        <w:rPr>
          <w:rFonts w:ascii="Times New Roman" w:eastAsiaTheme="minorHAnsi" w:hAnsi="Times New Roman" w:cs="Times New Roman"/>
          <w:color w:val="FF0000"/>
        </w:rPr>
      </w:pPr>
    </w:p>
    <w:p w14:paraId="07726472" w14:textId="77777777" w:rsidR="00461816" w:rsidRPr="007A4DB4" w:rsidRDefault="00461816" w:rsidP="001B50E5">
      <w:pPr>
        <w:autoSpaceDE w:val="0"/>
        <w:autoSpaceDN w:val="0"/>
        <w:adjustRightInd w:val="0"/>
        <w:ind w:left="1134" w:right="709"/>
        <w:jc w:val="both"/>
        <w:rPr>
          <w:rFonts w:ascii="Times New Roman" w:eastAsiaTheme="minorHAnsi" w:hAnsi="Times New Roman" w:cs="Times New Roman"/>
        </w:rPr>
      </w:pPr>
    </w:p>
    <w:p w14:paraId="4A842EDF" w14:textId="4DAD225F" w:rsidR="00461816" w:rsidRPr="007A4DB4" w:rsidRDefault="00461816" w:rsidP="000A0882">
      <w:pPr>
        <w:pStyle w:val="ListParagraph"/>
        <w:numPr>
          <w:ilvl w:val="0"/>
          <w:numId w:val="15"/>
        </w:numPr>
        <w:tabs>
          <w:tab w:val="left" w:pos="360"/>
        </w:tabs>
        <w:ind w:right="709"/>
        <w:jc w:val="both"/>
        <w:rPr>
          <w:rFonts w:ascii="Times New Roman" w:eastAsia="Times New Roman" w:hAnsi="Times New Roman" w:cs="Times New Roman"/>
          <w:b/>
          <w:bCs/>
        </w:rPr>
      </w:pPr>
      <w:r w:rsidRPr="007A4DB4">
        <w:rPr>
          <w:rFonts w:ascii="Times New Roman" w:eastAsia="Times New Roman" w:hAnsi="Times New Roman" w:cs="Times New Roman"/>
          <w:b/>
          <w:bCs/>
        </w:rPr>
        <w:t>Evaluation criteria:</w:t>
      </w:r>
    </w:p>
    <w:p w14:paraId="4C070976" w14:textId="77777777" w:rsidR="00AD743C" w:rsidRPr="007A4DB4" w:rsidRDefault="00AD743C" w:rsidP="001B50E5">
      <w:pPr>
        <w:ind w:left="1134" w:right="709"/>
        <w:jc w:val="both"/>
        <w:rPr>
          <w:rFonts w:ascii="Times New Roman" w:eastAsia="Times New Roman" w:hAnsi="Times New Roman" w:cs="Times New Roman"/>
          <w:b/>
          <w:bCs/>
        </w:rPr>
      </w:pPr>
    </w:p>
    <w:p w14:paraId="18CB1CB8" w14:textId="686A8608" w:rsidR="007A6A12" w:rsidRPr="007A4DB4" w:rsidRDefault="00861072" w:rsidP="001B50E5">
      <w:pPr>
        <w:ind w:left="1134" w:right="709"/>
        <w:jc w:val="both"/>
        <w:rPr>
          <w:rFonts w:ascii="Times New Roman" w:eastAsia="Times New Roman" w:hAnsi="Times New Roman" w:cs="Times New Roman"/>
          <w:bCs/>
        </w:rPr>
      </w:pPr>
      <w:r w:rsidRPr="007A4DB4">
        <w:rPr>
          <w:rFonts w:ascii="Times New Roman" w:eastAsia="Times New Roman" w:hAnsi="Times New Roman" w:cs="Times New Roman"/>
          <w:bCs/>
        </w:rPr>
        <w:t>The competition e</w:t>
      </w:r>
      <w:r w:rsidR="00461816" w:rsidRPr="007A4DB4">
        <w:rPr>
          <w:rFonts w:ascii="Times New Roman" w:eastAsia="Times New Roman" w:hAnsi="Times New Roman" w:cs="Times New Roman"/>
          <w:bCs/>
        </w:rPr>
        <w:t xml:space="preserve">valuation will be based on the </w:t>
      </w:r>
      <w:r w:rsidR="00FC5CBF" w:rsidRPr="007A4DB4">
        <w:rPr>
          <w:rFonts w:ascii="Times New Roman" w:eastAsia="Times New Roman" w:hAnsi="Times New Roman" w:cs="Times New Roman"/>
          <w:bCs/>
        </w:rPr>
        <w:t xml:space="preserve">level of development </w:t>
      </w:r>
      <w:r w:rsidR="00461816" w:rsidRPr="007A4DB4">
        <w:rPr>
          <w:rFonts w:ascii="Times New Roman" w:eastAsia="Times New Roman" w:hAnsi="Times New Roman" w:cs="Times New Roman"/>
          <w:bCs/>
        </w:rPr>
        <w:t>thoroughness</w:t>
      </w:r>
      <w:r w:rsidR="00FC5CBF" w:rsidRPr="007A4DB4">
        <w:rPr>
          <w:rFonts w:ascii="Times New Roman" w:eastAsia="Times New Roman" w:hAnsi="Times New Roman" w:cs="Times New Roman"/>
          <w:bCs/>
        </w:rPr>
        <w:t>,</w:t>
      </w:r>
      <w:r w:rsidR="00461816" w:rsidRPr="007A4DB4">
        <w:rPr>
          <w:rFonts w:ascii="Times New Roman" w:eastAsia="Times New Roman" w:hAnsi="Times New Roman" w:cs="Times New Roman"/>
          <w:bCs/>
        </w:rPr>
        <w:t xml:space="preserve"> and</w:t>
      </w:r>
      <w:r w:rsidR="00A32DC2" w:rsidRPr="007A4DB4">
        <w:rPr>
          <w:rFonts w:ascii="Times New Roman" w:eastAsia="Times New Roman" w:hAnsi="Times New Roman" w:cs="Times New Roman"/>
          <w:bCs/>
        </w:rPr>
        <w:t xml:space="preserve"> </w:t>
      </w:r>
      <w:r w:rsidR="00FC5CBF" w:rsidRPr="007A4DB4">
        <w:rPr>
          <w:rFonts w:ascii="Times New Roman" w:eastAsia="Times New Roman" w:hAnsi="Times New Roman" w:cs="Times New Roman"/>
          <w:bCs/>
        </w:rPr>
        <w:t>overall</w:t>
      </w:r>
      <w:r w:rsidR="00461816" w:rsidRPr="007A4DB4">
        <w:rPr>
          <w:rFonts w:ascii="Times New Roman" w:eastAsia="Times New Roman" w:hAnsi="Times New Roman" w:cs="Times New Roman"/>
          <w:bCs/>
        </w:rPr>
        <w:t xml:space="preserve"> quality of</w:t>
      </w:r>
      <w:r w:rsidR="00A32DC2" w:rsidRPr="007A4DB4">
        <w:rPr>
          <w:rFonts w:ascii="Times New Roman" w:eastAsia="Times New Roman" w:hAnsi="Times New Roman" w:cs="Times New Roman"/>
          <w:bCs/>
        </w:rPr>
        <w:t xml:space="preserve"> </w:t>
      </w:r>
      <w:r w:rsidR="00461816" w:rsidRPr="007A4DB4">
        <w:rPr>
          <w:rFonts w:ascii="Times New Roman" w:eastAsia="Times New Roman" w:hAnsi="Times New Roman" w:cs="Times New Roman"/>
          <w:bCs/>
        </w:rPr>
        <w:t>w</w:t>
      </w:r>
      <w:r w:rsidR="00A32DC2" w:rsidRPr="007A4DB4">
        <w:rPr>
          <w:rFonts w:ascii="Times New Roman" w:eastAsia="Times New Roman" w:hAnsi="Times New Roman" w:cs="Times New Roman"/>
          <w:bCs/>
        </w:rPr>
        <w:t>ork, including but not limited to:</w:t>
      </w:r>
    </w:p>
    <w:p w14:paraId="1EDE5CFE" w14:textId="77777777" w:rsidR="00A32DC2" w:rsidRPr="007A4DB4" w:rsidRDefault="00A32DC2" w:rsidP="001B50E5">
      <w:pPr>
        <w:ind w:left="1134" w:right="709"/>
        <w:jc w:val="both"/>
        <w:rPr>
          <w:rFonts w:ascii="Times New Roman" w:eastAsia="Times New Roman" w:hAnsi="Times New Roman" w:cs="Times New Roman"/>
          <w:bCs/>
        </w:rPr>
      </w:pPr>
    </w:p>
    <w:p w14:paraId="2AB9D51C" w14:textId="70CC8E42" w:rsidR="00A32DC2" w:rsidRPr="007A4DB4" w:rsidRDefault="00A32DC2" w:rsidP="004C4015">
      <w:pPr>
        <w:pStyle w:val="ListParagraph"/>
        <w:numPr>
          <w:ilvl w:val="0"/>
          <w:numId w:val="25"/>
        </w:numPr>
        <w:ind w:left="1559" w:right="709" w:hanging="357"/>
        <w:jc w:val="both"/>
        <w:rPr>
          <w:rFonts w:ascii="Times New Roman" w:eastAsia="Times New Roman" w:hAnsi="Times New Roman" w:cs="Times New Roman"/>
          <w:bCs/>
        </w:rPr>
      </w:pPr>
      <w:r w:rsidRPr="007A4DB4">
        <w:rPr>
          <w:rFonts w:ascii="Times New Roman" w:eastAsia="Times New Roman" w:hAnsi="Times New Roman" w:cs="Times New Roman"/>
        </w:rPr>
        <w:t xml:space="preserve">Sensitivity </w:t>
      </w:r>
      <w:r w:rsidR="00FC5CBF" w:rsidRPr="007A4DB4">
        <w:rPr>
          <w:rFonts w:ascii="Times New Roman" w:eastAsia="Times New Roman" w:hAnsi="Times New Roman" w:cs="Times New Roman"/>
        </w:rPr>
        <w:t xml:space="preserve">to context </w:t>
      </w:r>
      <w:r w:rsidRPr="007A4DB4">
        <w:rPr>
          <w:rFonts w:ascii="Times New Roman" w:eastAsia="Times New Roman" w:hAnsi="Times New Roman" w:cs="Times New Roman"/>
        </w:rPr>
        <w:t xml:space="preserve">and </w:t>
      </w:r>
      <w:r w:rsidR="00461816" w:rsidRPr="007A4DB4">
        <w:rPr>
          <w:rFonts w:ascii="Times New Roman" w:eastAsia="Times New Roman" w:hAnsi="Times New Roman" w:cs="Times New Roman"/>
        </w:rPr>
        <w:t xml:space="preserve">respects </w:t>
      </w:r>
      <w:r w:rsidR="00FC5CBF" w:rsidRPr="007A4DB4">
        <w:rPr>
          <w:rFonts w:ascii="Times New Roman" w:eastAsia="Times New Roman" w:hAnsi="Times New Roman" w:cs="Times New Roman"/>
        </w:rPr>
        <w:t>to tradition of</w:t>
      </w:r>
      <w:r w:rsidR="000036C3" w:rsidRPr="007A4DB4">
        <w:rPr>
          <w:rFonts w:ascii="Times New Roman" w:eastAsia="Times New Roman" w:hAnsi="Times New Roman" w:cs="Times New Roman"/>
        </w:rPr>
        <w:t xml:space="preserve"> privacy</w:t>
      </w:r>
      <w:r w:rsidRPr="007A4DB4">
        <w:rPr>
          <w:rFonts w:ascii="Times New Roman" w:eastAsia="Times New Roman" w:hAnsi="Times New Roman" w:cs="Times New Roman"/>
        </w:rPr>
        <w:t xml:space="preserve">, family structure, </w:t>
      </w:r>
      <w:r w:rsidR="000036C3" w:rsidRPr="007A4DB4">
        <w:rPr>
          <w:rFonts w:ascii="Times New Roman" w:eastAsia="Times New Roman" w:hAnsi="Times New Roman" w:cs="Times New Roman"/>
        </w:rPr>
        <w:t>and community interdependencies</w:t>
      </w:r>
      <w:r w:rsidRPr="007A4DB4">
        <w:rPr>
          <w:rFonts w:ascii="Times New Roman" w:eastAsia="Times New Roman" w:hAnsi="Times New Roman" w:cs="Times New Roman"/>
        </w:rPr>
        <w:t>.</w:t>
      </w:r>
    </w:p>
    <w:p w14:paraId="348A58D1" w14:textId="315F9B7A" w:rsidR="00A32DC2" w:rsidRPr="007A4DB4" w:rsidRDefault="000036C3" w:rsidP="004C4015">
      <w:pPr>
        <w:pStyle w:val="ListParagraph"/>
        <w:numPr>
          <w:ilvl w:val="0"/>
          <w:numId w:val="25"/>
        </w:numPr>
        <w:ind w:left="1559" w:right="709" w:hanging="357"/>
        <w:jc w:val="both"/>
        <w:rPr>
          <w:rFonts w:ascii="Times New Roman" w:eastAsia="Times New Roman" w:hAnsi="Times New Roman" w:cs="Times New Roman"/>
          <w:bCs/>
        </w:rPr>
      </w:pPr>
      <w:r w:rsidRPr="007A4DB4">
        <w:rPr>
          <w:rFonts w:ascii="Times New Roman" w:eastAsia="Times New Roman" w:hAnsi="Times New Roman" w:cs="Times New Roman"/>
        </w:rPr>
        <w:t>Shows the road for a model community that s</w:t>
      </w:r>
      <w:r w:rsidR="00A32DC2" w:rsidRPr="007A4DB4">
        <w:rPr>
          <w:rFonts w:ascii="Times New Roman" w:eastAsia="Times New Roman" w:hAnsi="Times New Roman" w:cs="Times New Roman"/>
        </w:rPr>
        <w:t>upports self-sufficiency and employment, economic growth and improve</w:t>
      </w:r>
      <w:r w:rsidRPr="007A4DB4">
        <w:rPr>
          <w:rFonts w:ascii="Times New Roman" w:eastAsia="Times New Roman" w:hAnsi="Times New Roman" w:cs="Times New Roman"/>
        </w:rPr>
        <w:t>ment of living conditions</w:t>
      </w:r>
      <w:r w:rsidR="00A32DC2" w:rsidRPr="007A4DB4">
        <w:rPr>
          <w:rFonts w:ascii="Times New Roman" w:eastAsia="Times New Roman" w:hAnsi="Times New Roman" w:cs="Times New Roman"/>
        </w:rPr>
        <w:t xml:space="preserve"> of Bamiyan residents.</w:t>
      </w:r>
    </w:p>
    <w:p w14:paraId="3BDC588C" w14:textId="0F3DBE0E" w:rsidR="000036C3" w:rsidRPr="007A4DB4" w:rsidRDefault="000036C3" w:rsidP="004C4015">
      <w:pPr>
        <w:pStyle w:val="ListParagraph"/>
        <w:numPr>
          <w:ilvl w:val="0"/>
          <w:numId w:val="25"/>
        </w:numPr>
        <w:ind w:left="1559" w:right="709" w:hanging="357"/>
        <w:jc w:val="both"/>
        <w:rPr>
          <w:rFonts w:ascii="Times New Roman" w:eastAsia="Times New Roman" w:hAnsi="Times New Roman" w:cs="Times New Roman"/>
          <w:bCs/>
        </w:rPr>
      </w:pPr>
      <w:r w:rsidRPr="007A4DB4">
        <w:rPr>
          <w:rFonts w:ascii="Times New Roman" w:eastAsia="Times New Roman" w:hAnsi="Times New Roman" w:cs="Times New Roman"/>
        </w:rPr>
        <w:t>Proposes an economic and affordable means of constructing low-income housing.</w:t>
      </w:r>
    </w:p>
    <w:p w14:paraId="7FB4C7CB" w14:textId="5661E05F" w:rsidR="00A32DC2" w:rsidRPr="007A4DB4" w:rsidRDefault="00A32DC2" w:rsidP="004C4015">
      <w:pPr>
        <w:pStyle w:val="ListParagraph"/>
        <w:numPr>
          <w:ilvl w:val="0"/>
          <w:numId w:val="25"/>
        </w:numPr>
        <w:ind w:left="1559" w:right="709" w:hanging="357"/>
        <w:jc w:val="both"/>
        <w:rPr>
          <w:rFonts w:ascii="Times New Roman" w:eastAsia="Times New Roman" w:hAnsi="Times New Roman" w:cs="Times New Roman"/>
          <w:bCs/>
        </w:rPr>
      </w:pPr>
      <w:r w:rsidRPr="007A4DB4">
        <w:rPr>
          <w:rFonts w:ascii="Times New Roman" w:eastAsia="Times New Roman" w:hAnsi="Times New Roman" w:cs="Times New Roman"/>
        </w:rPr>
        <w:t>Considers ways and means of active, and meaningful process of participation by the villagers and dwellers in building achievable peace.</w:t>
      </w:r>
    </w:p>
    <w:p w14:paraId="41DCBF4B" w14:textId="77777777" w:rsidR="001072EC" w:rsidRPr="007A4DB4" w:rsidRDefault="001072EC" w:rsidP="001B50E5">
      <w:pPr>
        <w:autoSpaceDE w:val="0"/>
        <w:autoSpaceDN w:val="0"/>
        <w:adjustRightInd w:val="0"/>
        <w:ind w:left="1134" w:right="709"/>
        <w:jc w:val="both"/>
        <w:rPr>
          <w:rFonts w:ascii="Times New Roman" w:eastAsiaTheme="minorHAnsi" w:hAnsi="Times New Roman" w:cs="Times New Roman"/>
        </w:rPr>
      </w:pPr>
    </w:p>
    <w:p w14:paraId="4CA3821A" w14:textId="033DCBA2" w:rsidR="001072EC" w:rsidRPr="007A4DB4" w:rsidRDefault="001072EC" w:rsidP="00A54DBD">
      <w:pPr>
        <w:pStyle w:val="ListParagraph"/>
        <w:numPr>
          <w:ilvl w:val="0"/>
          <w:numId w:val="15"/>
        </w:numPr>
        <w:autoSpaceDE w:val="0"/>
        <w:autoSpaceDN w:val="0"/>
        <w:adjustRightInd w:val="0"/>
        <w:ind w:right="709"/>
        <w:jc w:val="both"/>
        <w:rPr>
          <w:rFonts w:ascii="Times New Roman" w:eastAsiaTheme="minorHAnsi" w:hAnsi="Times New Roman" w:cs="Times New Roman"/>
          <w:b/>
        </w:rPr>
      </w:pPr>
      <w:r w:rsidRPr="007A4DB4">
        <w:rPr>
          <w:rFonts w:ascii="Times New Roman" w:eastAsiaTheme="minorHAnsi" w:hAnsi="Times New Roman" w:cs="Times New Roman"/>
          <w:b/>
        </w:rPr>
        <w:t>Awards:</w:t>
      </w:r>
    </w:p>
    <w:p w14:paraId="0FEAD779" w14:textId="722543A9" w:rsidR="00304CD5" w:rsidRPr="007A4DB4" w:rsidRDefault="00304CD5" w:rsidP="008A7D4D">
      <w:pPr>
        <w:autoSpaceDE w:val="0"/>
        <w:autoSpaceDN w:val="0"/>
        <w:adjustRightInd w:val="0"/>
        <w:ind w:right="709"/>
        <w:jc w:val="both"/>
        <w:rPr>
          <w:rFonts w:ascii="Times New Roman" w:eastAsiaTheme="minorHAnsi" w:hAnsi="Times New Roman" w:cs="Times New Roman"/>
          <w:color w:val="FF0000"/>
        </w:rPr>
      </w:pPr>
    </w:p>
    <w:p w14:paraId="36E9AC34" w14:textId="23C1DFA3" w:rsidR="00A32DC2" w:rsidRPr="007A4DB4" w:rsidRDefault="00A32DC2" w:rsidP="00742B0C">
      <w:pPr>
        <w:pStyle w:val="ListParagraph"/>
        <w:autoSpaceDE w:val="0"/>
        <w:autoSpaceDN w:val="0"/>
        <w:adjustRightInd w:val="0"/>
        <w:ind w:left="1134" w:right="709"/>
        <w:jc w:val="both"/>
        <w:rPr>
          <w:rFonts w:ascii="Times New Roman" w:eastAsiaTheme="minorHAnsi" w:hAnsi="Times New Roman" w:cs="Times New Roman"/>
          <w:color w:val="000000" w:themeColor="text1"/>
        </w:rPr>
      </w:pPr>
      <w:r w:rsidRPr="007A4DB4">
        <w:rPr>
          <w:rFonts w:ascii="Times New Roman" w:eastAsiaTheme="minorHAnsi" w:hAnsi="Times New Roman" w:cs="Times New Roman"/>
          <w:color w:val="000000" w:themeColor="text1"/>
        </w:rPr>
        <w:t>The final w</w:t>
      </w:r>
      <w:r w:rsidR="001072EC" w:rsidRPr="007A4DB4">
        <w:rPr>
          <w:rFonts w:ascii="Times New Roman" w:eastAsiaTheme="minorHAnsi" w:hAnsi="Times New Roman" w:cs="Times New Roman"/>
          <w:color w:val="000000" w:themeColor="text1"/>
        </w:rPr>
        <w:t xml:space="preserve">inners will receive: </w:t>
      </w:r>
    </w:p>
    <w:p w14:paraId="5FAD3F6A" w14:textId="77777777" w:rsidR="0084465C" w:rsidRPr="007A4DB4" w:rsidRDefault="0084465C" w:rsidP="00742B0C">
      <w:pPr>
        <w:pStyle w:val="ListParagraph"/>
        <w:autoSpaceDE w:val="0"/>
        <w:autoSpaceDN w:val="0"/>
        <w:adjustRightInd w:val="0"/>
        <w:ind w:left="1134" w:right="709"/>
        <w:jc w:val="both"/>
        <w:rPr>
          <w:rFonts w:ascii="Times New Roman" w:eastAsiaTheme="minorHAnsi" w:hAnsi="Times New Roman" w:cs="Times New Roman"/>
          <w:color w:val="000000" w:themeColor="text1"/>
        </w:rPr>
      </w:pPr>
    </w:p>
    <w:p w14:paraId="76AC3BBB" w14:textId="1AA19578" w:rsidR="00A32DC2" w:rsidRPr="007A4DB4" w:rsidRDefault="001072EC" w:rsidP="00742B0C">
      <w:pPr>
        <w:pStyle w:val="ListParagraph"/>
        <w:numPr>
          <w:ilvl w:val="0"/>
          <w:numId w:val="26"/>
        </w:numPr>
        <w:autoSpaceDE w:val="0"/>
        <w:autoSpaceDN w:val="0"/>
        <w:adjustRightInd w:val="0"/>
        <w:ind w:left="1134" w:right="709" w:firstLine="0"/>
        <w:jc w:val="both"/>
        <w:rPr>
          <w:rFonts w:ascii="Times New Roman" w:eastAsiaTheme="minorHAnsi" w:hAnsi="Times New Roman" w:cs="Times New Roman"/>
          <w:color w:val="000000" w:themeColor="text1"/>
        </w:rPr>
      </w:pPr>
      <w:r w:rsidRPr="007A4DB4">
        <w:rPr>
          <w:rFonts w:ascii="Times New Roman" w:eastAsiaTheme="minorHAnsi" w:hAnsi="Times New Roman" w:cs="Times New Roman"/>
          <w:color w:val="000000" w:themeColor="text1"/>
        </w:rPr>
        <w:t>First Prize US $</w:t>
      </w:r>
      <w:r w:rsidR="00032CA4" w:rsidRPr="007A4DB4">
        <w:rPr>
          <w:rFonts w:ascii="Times New Roman" w:eastAsiaTheme="minorHAnsi" w:hAnsi="Times New Roman" w:cs="Times New Roman"/>
          <w:color w:val="000000" w:themeColor="text1"/>
        </w:rPr>
        <w:t xml:space="preserve"> </w:t>
      </w:r>
      <w:r w:rsidR="00212416" w:rsidRPr="007A4DB4">
        <w:rPr>
          <w:rFonts w:ascii="Times New Roman" w:eastAsiaTheme="minorHAnsi" w:hAnsi="Times New Roman" w:cs="Times New Roman"/>
          <w:color w:val="000000" w:themeColor="text1"/>
        </w:rPr>
        <w:t>2</w:t>
      </w:r>
      <w:r w:rsidR="00916224" w:rsidRPr="007A4DB4">
        <w:rPr>
          <w:rFonts w:ascii="Times New Roman" w:eastAsiaTheme="minorHAnsi" w:hAnsi="Times New Roman" w:cs="Times New Roman"/>
          <w:color w:val="000000" w:themeColor="text1"/>
        </w:rPr>
        <w:t>5</w:t>
      </w:r>
      <w:r w:rsidR="00032CA4" w:rsidRPr="007A4DB4">
        <w:rPr>
          <w:rFonts w:ascii="Times New Roman" w:eastAsiaTheme="minorHAnsi" w:hAnsi="Times New Roman" w:cs="Times New Roman"/>
          <w:color w:val="000000" w:themeColor="text1"/>
        </w:rPr>
        <w:t>00.00,</w:t>
      </w:r>
    </w:p>
    <w:p w14:paraId="69E5CE9D" w14:textId="43EFE5CC" w:rsidR="00A32DC2" w:rsidRPr="007A4DB4" w:rsidRDefault="001072EC" w:rsidP="00742B0C">
      <w:pPr>
        <w:pStyle w:val="ListParagraph"/>
        <w:numPr>
          <w:ilvl w:val="0"/>
          <w:numId w:val="26"/>
        </w:numPr>
        <w:autoSpaceDE w:val="0"/>
        <w:autoSpaceDN w:val="0"/>
        <w:adjustRightInd w:val="0"/>
        <w:ind w:left="1134" w:right="709" w:firstLine="0"/>
        <w:jc w:val="both"/>
        <w:rPr>
          <w:rFonts w:ascii="Times New Roman" w:eastAsiaTheme="minorHAnsi" w:hAnsi="Times New Roman" w:cs="Times New Roman"/>
          <w:color w:val="000000" w:themeColor="text1"/>
        </w:rPr>
      </w:pPr>
      <w:r w:rsidRPr="007A4DB4">
        <w:rPr>
          <w:rFonts w:ascii="Times New Roman" w:eastAsiaTheme="minorHAnsi" w:hAnsi="Times New Roman" w:cs="Times New Roman"/>
          <w:color w:val="000000" w:themeColor="text1"/>
        </w:rPr>
        <w:t>Second Prize US $</w:t>
      </w:r>
      <w:r w:rsidR="00032CA4" w:rsidRPr="007A4DB4">
        <w:rPr>
          <w:rFonts w:ascii="Times New Roman" w:eastAsiaTheme="minorHAnsi" w:hAnsi="Times New Roman" w:cs="Times New Roman"/>
          <w:color w:val="000000" w:themeColor="text1"/>
        </w:rPr>
        <w:t xml:space="preserve"> </w:t>
      </w:r>
      <w:r w:rsidR="00212416" w:rsidRPr="007A4DB4">
        <w:rPr>
          <w:rFonts w:ascii="Times New Roman" w:eastAsiaTheme="minorHAnsi" w:hAnsi="Times New Roman" w:cs="Times New Roman"/>
          <w:color w:val="000000" w:themeColor="text1"/>
        </w:rPr>
        <w:t>1</w:t>
      </w:r>
      <w:r w:rsidR="00916224" w:rsidRPr="007A4DB4">
        <w:rPr>
          <w:rFonts w:ascii="Times New Roman" w:eastAsiaTheme="minorHAnsi" w:hAnsi="Times New Roman" w:cs="Times New Roman"/>
          <w:color w:val="000000" w:themeColor="text1"/>
        </w:rPr>
        <w:t>5</w:t>
      </w:r>
      <w:r w:rsidR="00032CA4" w:rsidRPr="007A4DB4">
        <w:rPr>
          <w:rFonts w:ascii="Times New Roman" w:eastAsiaTheme="minorHAnsi" w:hAnsi="Times New Roman" w:cs="Times New Roman"/>
          <w:color w:val="000000" w:themeColor="text1"/>
        </w:rPr>
        <w:t>00.00</w:t>
      </w:r>
      <w:r w:rsidRPr="007A4DB4">
        <w:rPr>
          <w:rFonts w:ascii="Times New Roman" w:eastAsiaTheme="minorHAnsi" w:hAnsi="Times New Roman" w:cs="Times New Roman"/>
          <w:color w:val="000000" w:themeColor="text1"/>
        </w:rPr>
        <w:t xml:space="preserve">, </w:t>
      </w:r>
    </w:p>
    <w:p w14:paraId="62CD2BA2" w14:textId="3CEE294D" w:rsidR="00A32DC2" w:rsidRPr="007A4DB4" w:rsidRDefault="001072EC" w:rsidP="00742B0C">
      <w:pPr>
        <w:pStyle w:val="ListParagraph"/>
        <w:numPr>
          <w:ilvl w:val="0"/>
          <w:numId w:val="26"/>
        </w:numPr>
        <w:autoSpaceDE w:val="0"/>
        <w:autoSpaceDN w:val="0"/>
        <w:adjustRightInd w:val="0"/>
        <w:ind w:left="1134" w:right="709" w:firstLine="0"/>
        <w:jc w:val="both"/>
        <w:rPr>
          <w:rFonts w:ascii="Times New Roman" w:eastAsiaTheme="minorHAnsi" w:hAnsi="Times New Roman" w:cs="Times New Roman"/>
          <w:color w:val="000000" w:themeColor="text1"/>
        </w:rPr>
      </w:pPr>
      <w:r w:rsidRPr="007A4DB4">
        <w:rPr>
          <w:rFonts w:ascii="Times New Roman" w:eastAsiaTheme="minorHAnsi" w:hAnsi="Times New Roman" w:cs="Times New Roman"/>
          <w:color w:val="000000" w:themeColor="text1"/>
        </w:rPr>
        <w:t>Third Prize US $</w:t>
      </w:r>
      <w:r w:rsidR="00032CA4" w:rsidRPr="007A4DB4">
        <w:rPr>
          <w:rFonts w:ascii="Times New Roman" w:eastAsiaTheme="minorHAnsi" w:hAnsi="Times New Roman" w:cs="Times New Roman"/>
          <w:color w:val="000000" w:themeColor="text1"/>
        </w:rPr>
        <w:t xml:space="preserve"> </w:t>
      </w:r>
      <w:r w:rsidR="00916224" w:rsidRPr="007A4DB4">
        <w:rPr>
          <w:rFonts w:ascii="Times New Roman" w:eastAsiaTheme="minorHAnsi" w:hAnsi="Times New Roman" w:cs="Times New Roman"/>
          <w:color w:val="000000" w:themeColor="text1"/>
        </w:rPr>
        <w:t>1</w:t>
      </w:r>
      <w:r w:rsidR="00032CA4" w:rsidRPr="007A4DB4">
        <w:rPr>
          <w:rFonts w:ascii="Times New Roman" w:eastAsiaTheme="minorHAnsi" w:hAnsi="Times New Roman" w:cs="Times New Roman"/>
          <w:color w:val="000000" w:themeColor="text1"/>
        </w:rPr>
        <w:t>00</w:t>
      </w:r>
      <w:r w:rsidR="00873028" w:rsidRPr="007A4DB4">
        <w:rPr>
          <w:rFonts w:ascii="Times New Roman" w:eastAsiaTheme="minorHAnsi" w:hAnsi="Times New Roman" w:cs="Times New Roman"/>
          <w:color w:val="000000" w:themeColor="text1"/>
        </w:rPr>
        <w:t>0</w:t>
      </w:r>
      <w:r w:rsidR="00032CA4" w:rsidRPr="007A4DB4">
        <w:rPr>
          <w:rFonts w:ascii="Times New Roman" w:eastAsiaTheme="minorHAnsi" w:hAnsi="Times New Roman" w:cs="Times New Roman"/>
          <w:color w:val="000000" w:themeColor="text1"/>
        </w:rPr>
        <w:t>.00,</w:t>
      </w:r>
    </w:p>
    <w:p w14:paraId="4F29E873" w14:textId="2C1415F6" w:rsidR="001072EC" w:rsidRPr="007A4DB4" w:rsidRDefault="00A32DC2" w:rsidP="00742B0C">
      <w:pPr>
        <w:pStyle w:val="ListParagraph"/>
        <w:numPr>
          <w:ilvl w:val="0"/>
          <w:numId w:val="26"/>
        </w:numPr>
        <w:autoSpaceDE w:val="0"/>
        <w:autoSpaceDN w:val="0"/>
        <w:adjustRightInd w:val="0"/>
        <w:ind w:left="1134" w:right="709" w:firstLine="0"/>
        <w:jc w:val="both"/>
        <w:rPr>
          <w:rFonts w:ascii="Times New Roman" w:eastAsiaTheme="minorHAnsi" w:hAnsi="Times New Roman" w:cs="Times New Roman"/>
          <w:color w:val="000000" w:themeColor="text1"/>
        </w:rPr>
      </w:pPr>
      <w:r w:rsidRPr="007A4DB4">
        <w:rPr>
          <w:rFonts w:ascii="Times New Roman" w:eastAsiaTheme="minorHAnsi" w:hAnsi="Times New Roman" w:cs="Times New Roman"/>
          <w:color w:val="000000" w:themeColor="text1"/>
        </w:rPr>
        <w:t>And</w:t>
      </w:r>
      <w:r w:rsidR="00032CA4" w:rsidRPr="007A4DB4">
        <w:rPr>
          <w:rFonts w:ascii="Times New Roman" w:eastAsiaTheme="minorHAnsi" w:hAnsi="Times New Roman" w:cs="Times New Roman"/>
          <w:color w:val="000000" w:themeColor="text1"/>
        </w:rPr>
        <w:t>,</w:t>
      </w:r>
      <w:r w:rsidRPr="007A4DB4">
        <w:rPr>
          <w:rFonts w:ascii="Times New Roman" w:eastAsiaTheme="minorHAnsi" w:hAnsi="Times New Roman" w:cs="Times New Roman"/>
          <w:color w:val="000000" w:themeColor="text1"/>
        </w:rPr>
        <w:t xml:space="preserve"> a</w:t>
      </w:r>
      <w:r w:rsidR="001072EC" w:rsidRPr="007A4DB4">
        <w:rPr>
          <w:rFonts w:ascii="Times New Roman" w:eastAsiaTheme="minorHAnsi" w:hAnsi="Times New Roman" w:cs="Times New Roman"/>
          <w:color w:val="000000" w:themeColor="text1"/>
        </w:rPr>
        <w:t>t the discr</w:t>
      </w:r>
      <w:r w:rsidRPr="007A4DB4">
        <w:rPr>
          <w:rFonts w:ascii="Times New Roman" w:eastAsiaTheme="minorHAnsi" w:hAnsi="Times New Roman" w:cs="Times New Roman"/>
          <w:color w:val="000000" w:themeColor="text1"/>
        </w:rPr>
        <w:t>etion of the jury there will</w:t>
      </w:r>
      <w:r w:rsidR="001072EC" w:rsidRPr="007A4DB4">
        <w:rPr>
          <w:rFonts w:ascii="Times New Roman" w:eastAsiaTheme="minorHAnsi" w:hAnsi="Times New Roman" w:cs="Times New Roman"/>
          <w:color w:val="000000" w:themeColor="text1"/>
        </w:rPr>
        <w:t xml:space="preserve"> be Honorable Mentions. All project submissions will be recognized with </w:t>
      </w:r>
      <w:r w:rsidR="00897B72" w:rsidRPr="007A4DB4">
        <w:rPr>
          <w:rFonts w:ascii="Times New Roman" w:eastAsiaTheme="minorHAnsi" w:hAnsi="Times New Roman" w:cs="Times New Roman"/>
          <w:color w:val="000000" w:themeColor="text1"/>
        </w:rPr>
        <w:t>an</w:t>
      </w:r>
      <w:r w:rsidR="001072EC" w:rsidRPr="007A4DB4">
        <w:rPr>
          <w:rFonts w:ascii="Times New Roman" w:eastAsiaTheme="minorHAnsi" w:hAnsi="Times New Roman" w:cs="Times New Roman"/>
          <w:color w:val="000000" w:themeColor="text1"/>
        </w:rPr>
        <w:t xml:space="preserve"> acknowledgement certificate o</w:t>
      </w:r>
      <w:r w:rsidR="00B30444" w:rsidRPr="007A4DB4">
        <w:rPr>
          <w:rFonts w:ascii="Times New Roman" w:eastAsiaTheme="minorHAnsi" w:hAnsi="Times New Roman" w:cs="Times New Roman"/>
          <w:color w:val="000000" w:themeColor="text1"/>
        </w:rPr>
        <w:t>f participation</w:t>
      </w:r>
      <w:r w:rsidR="001072EC" w:rsidRPr="007A4DB4">
        <w:rPr>
          <w:rFonts w:ascii="Times New Roman" w:eastAsiaTheme="minorHAnsi" w:hAnsi="Times New Roman" w:cs="Times New Roman"/>
          <w:color w:val="000000" w:themeColor="text1"/>
        </w:rPr>
        <w:t>.</w:t>
      </w:r>
    </w:p>
    <w:p w14:paraId="15C753BB" w14:textId="77777777" w:rsidR="001072EC" w:rsidRPr="007A4DB4" w:rsidRDefault="001072EC" w:rsidP="001B50E5">
      <w:pPr>
        <w:autoSpaceDE w:val="0"/>
        <w:autoSpaceDN w:val="0"/>
        <w:adjustRightInd w:val="0"/>
        <w:ind w:left="1134" w:right="709"/>
        <w:jc w:val="both"/>
        <w:rPr>
          <w:rFonts w:ascii="Times New Roman" w:eastAsiaTheme="minorHAnsi" w:hAnsi="Times New Roman" w:cs="Times New Roman"/>
          <w:color w:val="000000" w:themeColor="text1"/>
        </w:rPr>
      </w:pPr>
    </w:p>
    <w:p w14:paraId="1AE3D925" w14:textId="744087F0" w:rsidR="001072EC" w:rsidRPr="007A4DB4" w:rsidRDefault="001072EC" w:rsidP="00A54DBD">
      <w:pPr>
        <w:pStyle w:val="ListParagraph"/>
        <w:numPr>
          <w:ilvl w:val="0"/>
          <w:numId w:val="15"/>
        </w:numPr>
        <w:autoSpaceDE w:val="0"/>
        <w:autoSpaceDN w:val="0"/>
        <w:adjustRightInd w:val="0"/>
        <w:ind w:right="709"/>
        <w:jc w:val="both"/>
        <w:rPr>
          <w:rFonts w:ascii="Times New Roman" w:eastAsiaTheme="minorHAnsi" w:hAnsi="Times New Roman" w:cs="Times New Roman"/>
          <w:b/>
          <w:color w:val="000000" w:themeColor="text1"/>
        </w:rPr>
      </w:pPr>
      <w:r w:rsidRPr="007A4DB4">
        <w:rPr>
          <w:rFonts w:ascii="Times New Roman" w:eastAsiaTheme="minorHAnsi" w:hAnsi="Times New Roman" w:cs="Times New Roman"/>
          <w:b/>
          <w:color w:val="000000" w:themeColor="text1"/>
        </w:rPr>
        <w:t>Jury:</w:t>
      </w:r>
    </w:p>
    <w:p w14:paraId="109F9409" w14:textId="77777777" w:rsidR="00EE302B" w:rsidRPr="007A4DB4" w:rsidRDefault="00EE302B" w:rsidP="001B50E5">
      <w:pPr>
        <w:autoSpaceDE w:val="0"/>
        <w:autoSpaceDN w:val="0"/>
        <w:adjustRightInd w:val="0"/>
        <w:ind w:left="1134" w:right="709"/>
        <w:jc w:val="both"/>
        <w:rPr>
          <w:rFonts w:ascii="Times New Roman" w:eastAsiaTheme="minorHAnsi" w:hAnsi="Times New Roman" w:cs="Times New Roman"/>
          <w:b/>
          <w:color w:val="000000" w:themeColor="text1"/>
        </w:rPr>
      </w:pPr>
    </w:p>
    <w:p w14:paraId="320E1A5D" w14:textId="17B336C2" w:rsidR="001072EC" w:rsidRPr="007A4DB4" w:rsidRDefault="001072EC" w:rsidP="00742B0C">
      <w:pPr>
        <w:pStyle w:val="ListParagraph"/>
        <w:numPr>
          <w:ilvl w:val="0"/>
          <w:numId w:val="29"/>
        </w:numPr>
        <w:autoSpaceDE w:val="0"/>
        <w:autoSpaceDN w:val="0"/>
        <w:adjustRightInd w:val="0"/>
        <w:ind w:right="709"/>
        <w:jc w:val="both"/>
        <w:rPr>
          <w:rFonts w:ascii="Times New Roman" w:eastAsiaTheme="minorHAnsi" w:hAnsi="Times New Roman" w:cs="Times New Roman"/>
          <w:color w:val="000000" w:themeColor="text1"/>
        </w:rPr>
      </w:pPr>
      <w:r w:rsidRPr="007A4DB4">
        <w:rPr>
          <w:rFonts w:ascii="Times New Roman" w:eastAsia="Times New Roman" w:hAnsi="Times New Roman" w:cs="Times New Roman"/>
          <w:color w:val="000000" w:themeColor="text1"/>
        </w:rPr>
        <w:t xml:space="preserve">Selected SAE </w:t>
      </w:r>
      <w:r w:rsidR="003B35F9" w:rsidRPr="007A4DB4">
        <w:rPr>
          <w:rFonts w:ascii="Times New Roman" w:eastAsia="Times New Roman" w:hAnsi="Times New Roman" w:cs="Times New Roman"/>
          <w:color w:val="000000" w:themeColor="text1"/>
        </w:rPr>
        <w:t>representative(s)</w:t>
      </w:r>
    </w:p>
    <w:p w14:paraId="621624EB" w14:textId="0628A6CD" w:rsidR="001072EC" w:rsidRPr="007A4DB4" w:rsidRDefault="009F7418" w:rsidP="00742B0C">
      <w:pPr>
        <w:pStyle w:val="ListParagraph"/>
        <w:numPr>
          <w:ilvl w:val="0"/>
          <w:numId w:val="29"/>
        </w:numPr>
        <w:autoSpaceDE w:val="0"/>
        <w:autoSpaceDN w:val="0"/>
        <w:adjustRightInd w:val="0"/>
        <w:ind w:right="709"/>
        <w:jc w:val="both"/>
        <w:rPr>
          <w:rFonts w:ascii="Times New Roman" w:eastAsiaTheme="minorHAnsi" w:hAnsi="Times New Roman" w:cs="Times New Roman"/>
          <w:color w:val="000000" w:themeColor="text1"/>
        </w:rPr>
      </w:pPr>
      <w:r w:rsidRPr="007A4DB4">
        <w:rPr>
          <w:rFonts w:ascii="Times New Roman" w:eastAsia="Times New Roman" w:hAnsi="Times New Roman" w:cs="Times New Roman"/>
          <w:color w:val="000000" w:themeColor="text1"/>
        </w:rPr>
        <w:t xml:space="preserve">Selected </w:t>
      </w:r>
      <w:r w:rsidR="001072EC" w:rsidRPr="007A4DB4">
        <w:rPr>
          <w:rFonts w:ascii="Times New Roman" w:eastAsia="Times New Roman" w:hAnsi="Times New Roman" w:cs="Times New Roman"/>
          <w:color w:val="000000" w:themeColor="text1"/>
        </w:rPr>
        <w:t>Development</w:t>
      </w:r>
      <w:r w:rsidR="00F828D6" w:rsidRPr="007A4DB4">
        <w:rPr>
          <w:rFonts w:ascii="Times New Roman" w:eastAsia="Times New Roman" w:hAnsi="Times New Roman" w:cs="Times New Roman"/>
          <w:color w:val="000000" w:themeColor="text1"/>
        </w:rPr>
        <w:t>/NGO</w:t>
      </w:r>
      <w:r w:rsidR="001072EC" w:rsidRPr="007A4DB4">
        <w:rPr>
          <w:rFonts w:ascii="Times New Roman" w:eastAsia="Times New Roman" w:hAnsi="Times New Roman" w:cs="Times New Roman"/>
          <w:color w:val="000000" w:themeColor="text1"/>
        </w:rPr>
        <w:t xml:space="preserve"> </w:t>
      </w:r>
      <w:r w:rsidR="003B35F9" w:rsidRPr="007A4DB4">
        <w:rPr>
          <w:rFonts w:ascii="Times New Roman" w:eastAsia="Times New Roman" w:hAnsi="Times New Roman" w:cs="Times New Roman"/>
          <w:color w:val="000000" w:themeColor="text1"/>
        </w:rPr>
        <w:t>representative(s)</w:t>
      </w:r>
    </w:p>
    <w:p w14:paraId="069341FD" w14:textId="1CEA211E" w:rsidR="001072EC" w:rsidRPr="007A4DB4" w:rsidRDefault="003B35F9" w:rsidP="00742B0C">
      <w:pPr>
        <w:pStyle w:val="ListParagraph"/>
        <w:numPr>
          <w:ilvl w:val="0"/>
          <w:numId w:val="29"/>
        </w:numPr>
        <w:autoSpaceDE w:val="0"/>
        <w:autoSpaceDN w:val="0"/>
        <w:adjustRightInd w:val="0"/>
        <w:ind w:right="709"/>
        <w:jc w:val="both"/>
        <w:rPr>
          <w:rFonts w:ascii="Times New Roman" w:eastAsiaTheme="minorHAnsi" w:hAnsi="Times New Roman" w:cs="Times New Roman"/>
          <w:color w:val="000000" w:themeColor="text1"/>
        </w:rPr>
      </w:pPr>
      <w:r w:rsidRPr="007A4DB4">
        <w:rPr>
          <w:rFonts w:ascii="Times New Roman" w:eastAsia="Times New Roman" w:hAnsi="Times New Roman" w:cs="Times New Roman"/>
          <w:color w:val="000000" w:themeColor="text1"/>
        </w:rPr>
        <w:t xml:space="preserve">Selected </w:t>
      </w:r>
      <w:r w:rsidR="009F7418" w:rsidRPr="007A4DB4">
        <w:rPr>
          <w:rFonts w:ascii="Times New Roman" w:eastAsia="Times New Roman" w:hAnsi="Times New Roman" w:cs="Times New Roman"/>
          <w:color w:val="000000" w:themeColor="text1"/>
        </w:rPr>
        <w:t>l</w:t>
      </w:r>
      <w:r w:rsidR="001072EC" w:rsidRPr="007A4DB4">
        <w:rPr>
          <w:rFonts w:ascii="Times New Roman" w:eastAsia="Times New Roman" w:hAnsi="Times New Roman" w:cs="Times New Roman"/>
          <w:color w:val="000000" w:themeColor="text1"/>
        </w:rPr>
        <w:t xml:space="preserve">ocal Bamiyan resident </w:t>
      </w:r>
      <w:r w:rsidRPr="007A4DB4">
        <w:rPr>
          <w:rFonts w:ascii="Times New Roman" w:eastAsia="Times New Roman" w:hAnsi="Times New Roman" w:cs="Times New Roman"/>
          <w:color w:val="000000" w:themeColor="text1"/>
        </w:rPr>
        <w:t>representative(s)</w:t>
      </w:r>
    </w:p>
    <w:p w14:paraId="5A5728A0" w14:textId="5D053F55" w:rsidR="001072EC" w:rsidRPr="007A4DB4" w:rsidRDefault="009F7418" w:rsidP="00742B0C">
      <w:pPr>
        <w:pStyle w:val="ListParagraph"/>
        <w:numPr>
          <w:ilvl w:val="0"/>
          <w:numId w:val="29"/>
        </w:numPr>
        <w:autoSpaceDE w:val="0"/>
        <w:autoSpaceDN w:val="0"/>
        <w:adjustRightInd w:val="0"/>
        <w:ind w:right="709"/>
        <w:jc w:val="both"/>
        <w:rPr>
          <w:rFonts w:ascii="Times New Roman" w:eastAsiaTheme="minorHAnsi" w:hAnsi="Times New Roman" w:cs="Times New Roman"/>
          <w:color w:val="000000" w:themeColor="text1"/>
        </w:rPr>
      </w:pPr>
      <w:r w:rsidRPr="007A4DB4">
        <w:rPr>
          <w:rFonts w:ascii="Times New Roman" w:eastAsia="Times New Roman" w:hAnsi="Times New Roman" w:cs="Times New Roman"/>
          <w:color w:val="000000" w:themeColor="text1"/>
        </w:rPr>
        <w:t xml:space="preserve">Selected </w:t>
      </w:r>
      <w:r w:rsidR="001072EC" w:rsidRPr="007A4DB4">
        <w:rPr>
          <w:rFonts w:ascii="Times New Roman" w:eastAsia="Times New Roman" w:hAnsi="Times New Roman" w:cs="Times New Roman"/>
          <w:color w:val="000000" w:themeColor="text1"/>
        </w:rPr>
        <w:t xml:space="preserve">University </w:t>
      </w:r>
      <w:r w:rsidRPr="007A4DB4">
        <w:rPr>
          <w:rFonts w:ascii="Times New Roman" w:eastAsia="Times New Roman" w:hAnsi="Times New Roman" w:cs="Times New Roman"/>
          <w:color w:val="000000" w:themeColor="text1"/>
        </w:rPr>
        <w:t>representative(s)</w:t>
      </w:r>
    </w:p>
    <w:p w14:paraId="5CBE7849" w14:textId="34D15F25" w:rsidR="001072EC" w:rsidRPr="007A4DB4" w:rsidRDefault="009F7418" w:rsidP="00742B0C">
      <w:pPr>
        <w:pStyle w:val="ListParagraph"/>
        <w:numPr>
          <w:ilvl w:val="0"/>
          <w:numId w:val="29"/>
        </w:numPr>
        <w:autoSpaceDE w:val="0"/>
        <w:autoSpaceDN w:val="0"/>
        <w:adjustRightInd w:val="0"/>
        <w:ind w:right="709"/>
        <w:jc w:val="both"/>
        <w:rPr>
          <w:rFonts w:ascii="Times New Roman" w:eastAsiaTheme="minorHAnsi" w:hAnsi="Times New Roman" w:cs="Times New Roman"/>
          <w:color w:val="000000" w:themeColor="text1"/>
        </w:rPr>
      </w:pPr>
      <w:r w:rsidRPr="007A4DB4">
        <w:rPr>
          <w:rFonts w:ascii="Times New Roman" w:eastAsia="Times New Roman" w:hAnsi="Times New Roman" w:cs="Times New Roman"/>
          <w:color w:val="000000" w:themeColor="text1"/>
        </w:rPr>
        <w:t xml:space="preserve">Selected </w:t>
      </w:r>
      <w:r w:rsidR="001072EC" w:rsidRPr="007A4DB4">
        <w:rPr>
          <w:rFonts w:ascii="Times New Roman" w:eastAsia="Times New Roman" w:hAnsi="Times New Roman" w:cs="Times New Roman"/>
          <w:color w:val="000000" w:themeColor="text1"/>
        </w:rPr>
        <w:t xml:space="preserve">Professional </w:t>
      </w:r>
      <w:r w:rsidRPr="007A4DB4">
        <w:rPr>
          <w:rFonts w:ascii="Times New Roman" w:eastAsia="Times New Roman" w:hAnsi="Times New Roman" w:cs="Times New Roman"/>
          <w:color w:val="000000" w:themeColor="text1"/>
        </w:rPr>
        <w:t>representative(s)</w:t>
      </w:r>
      <w:r w:rsidR="00CA7003" w:rsidRPr="007A4DB4">
        <w:rPr>
          <w:rFonts w:ascii="Times New Roman" w:eastAsia="Times New Roman" w:hAnsi="Times New Roman" w:cs="Times New Roman"/>
          <w:color w:val="000000" w:themeColor="text1"/>
        </w:rPr>
        <w:t xml:space="preserve"> </w:t>
      </w:r>
    </w:p>
    <w:p w14:paraId="12197385" w14:textId="77777777" w:rsidR="001072EC" w:rsidRPr="007A4DB4" w:rsidRDefault="001072EC" w:rsidP="001B50E5">
      <w:pPr>
        <w:autoSpaceDE w:val="0"/>
        <w:autoSpaceDN w:val="0"/>
        <w:adjustRightInd w:val="0"/>
        <w:ind w:left="1134" w:right="709"/>
        <w:jc w:val="both"/>
        <w:rPr>
          <w:rFonts w:ascii="Times New Roman" w:eastAsiaTheme="minorHAnsi" w:hAnsi="Times New Roman" w:cs="Times New Roman"/>
        </w:rPr>
      </w:pPr>
    </w:p>
    <w:p w14:paraId="7571777A" w14:textId="1016CFE6" w:rsidR="001072EC" w:rsidRPr="007A4DB4" w:rsidRDefault="001072EC" w:rsidP="00A54DBD">
      <w:pPr>
        <w:pStyle w:val="ListParagraph"/>
        <w:numPr>
          <w:ilvl w:val="0"/>
          <w:numId w:val="15"/>
        </w:numPr>
        <w:autoSpaceDE w:val="0"/>
        <w:autoSpaceDN w:val="0"/>
        <w:adjustRightInd w:val="0"/>
        <w:ind w:right="709"/>
        <w:jc w:val="both"/>
        <w:rPr>
          <w:rFonts w:ascii="Times New Roman" w:eastAsiaTheme="minorHAnsi" w:hAnsi="Times New Roman" w:cs="Times New Roman"/>
          <w:b/>
        </w:rPr>
      </w:pPr>
      <w:r w:rsidRPr="007A4DB4">
        <w:rPr>
          <w:rFonts w:ascii="Times New Roman" w:eastAsiaTheme="minorHAnsi" w:hAnsi="Times New Roman" w:cs="Times New Roman"/>
          <w:b/>
        </w:rPr>
        <w:t>Exhibitions:</w:t>
      </w:r>
    </w:p>
    <w:p w14:paraId="04CBDE60" w14:textId="77777777" w:rsidR="00EE302B" w:rsidRPr="007A4DB4" w:rsidRDefault="00EE302B" w:rsidP="001B50E5">
      <w:pPr>
        <w:autoSpaceDE w:val="0"/>
        <w:autoSpaceDN w:val="0"/>
        <w:adjustRightInd w:val="0"/>
        <w:ind w:left="1134" w:right="709"/>
        <w:jc w:val="both"/>
        <w:rPr>
          <w:rFonts w:ascii="Times New Roman" w:eastAsiaTheme="minorHAnsi" w:hAnsi="Times New Roman" w:cs="Times New Roman"/>
          <w:b/>
        </w:rPr>
      </w:pPr>
    </w:p>
    <w:p w14:paraId="1D016C13" w14:textId="022B4D06" w:rsidR="00AD743C" w:rsidRPr="007A4DB4" w:rsidRDefault="00EE302B" w:rsidP="001B50E5">
      <w:pPr>
        <w:pStyle w:val="ListParagraph"/>
        <w:autoSpaceDE w:val="0"/>
        <w:autoSpaceDN w:val="0"/>
        <w:adjustRightInd w:val="0"/>
        <w:ind w:left="1134" w:right="709"/>
        <w:jc w:val="both"/>
        <w:rPr>
          <w:rFonts w:ascii="Times New Roman" w:eastAsiaTheme="minorHAnsi" w:hAnsi="Times New Roman" w:cs="Times New Roman"/>
          <w:color w:val="000000" w:themeColor="text1"/>
        </w:rPr>
      </w:pPr>
      <w:r w:rsidRPr="007A4DB4">
        <w:rPr>
          <w:rFonts w:ascii="Times New Roman" w:eastAsiaTheme="minorHAnsi" w:hAnsi="Times New Roman" w:cs="Times New Roman"/>
          <w:color w:val="000000" w:themeColor="text1"/>
        </w:rPr>
        <w:t xml:space="preserve">The Finalists are invited to present their projects online </w:t>
      </w:r>
      <w:r w:rsidR="00B57A23" w:rsidRPr="007A4DB4">
        <w:rPr>
          <w:rFonts w:ascii="Times New Roman" w:eastAsiaTheme="minorHAnsi" w:hAnsi="Times New Roman" w:cs="Times New Roman"/>
          <w:color w:val="000000" w:themeColor="text1"/>
        </w:rPr>
        <w:t xml:space="preserve">on </w:t>
      </w:r>
      <w:r w:rsidRPr="007A4DB4">
        <w:rPr>
          <w:rFonts w:ascii="Times New Roman" w:eastAsiaTheme="minorHAnsi" w:hAnsi="Times New Roman" w:cs="Times New Roman"/>
          <w:color w:val="000000" w:themeColor="text1"/>
        </w:rPr>
        <w:t xml:space="preserve">YouTube and </w:t>
      </w:r>
      <w:r w:rsidR="00B57A23" w:rsidRPr="007A4DB4">
        <w:rPr>
          <w:rFonts w:ascii="Times New Roman" w:eastAsiaTheme="minorHAnsi" w:hAnsi="Times New Roman" w:cs="Times New Roman"/>
          <w:color w:val="000000" w:themeColor="text1"/>
        </w:rPr>
        <w:t xml:space="preserve">the physical </w:t>
      </w:r>
      <w:r w:rsidR="00BE03B5" w:rsidRPr="007A4DB4">
        <w:rPr>
          <w:rFonts w:ascii="Times New Roman" w:eastAsiaTheme="minorHAnsi" w:hAnsi="Times New Roman" w:cs="Times New Roman"/>
          <w:color w:val="000000" w:themeColor="text1"/>
        </w:rPr>
        <w:t>place</w:t>
      </w:r>
      <w:r w:rsidR="00B57A23" w:rsidRPr="007A4DB4">
        <w:rPr>
          <w:rFonts w:ascii="Times New Roman" w:eastAsiaTheme="minorHAnsi" w:hAnsi="Times New Roman" w:cs="Times New Roman"/>
          <w:color w:val="000000" w:themeColor="text1"/>
        </w:rPr>
        <w:t xml:space="preserve"> will be TBD</w:t>
      </w:r>
    </w:p>
    <w:p w14:paraId="523680AC" w14:textId="77777777" w:rsidR="00D6208A" w:rsidRPr="007A4DB4" w:rsidRDefault="00D6208A" w:rsidP="001B50E5">
      <w:pPr>
        <w:pStyle w:val="ListParagraph"/>
        <w:autoSpaceDE w:val="0"/>
        <w:autoSpaceDN w:val="0"/>
        <w:adjustRightInd w:val="0"/>
        <w:ind w:left="1134" w:right="709"/>
        <w:jc w:val="both"/>
        <w:rPr>
          <w:rFonts w:ascii="Times New Roman" w:hAnsi="Times New Roman" w:cs="Times New Roman"/>
          <w:color w:val="000000" w:themeColor="text1"/>
        </w:rPr>
      </w:pPr>
    </w:p>
    <w:p w14:paraId="5A9BC5FB" w14:textId="0D8E4918" w:rsidR="001072EC" w:rsidRPr="007A4DB4" w:rsidRDefault="00A32DC2" w:rsidP="00742B0C">
      <w:pPr>
        <w:pStyle w:val="ListParagraph"/>
        <w:numPr>
          <w:ilvl w:val="0"/>
          <w:numId w:val="30"/>
        </w:numPr>
        <w:autoSpaceDE w:val="0"/>
        <w:autoSpaceDN w:val="0"/>
        <w:adjustRightInd w:val="0"/>
        <w:ind w:right="709"/>
        <w:jc w:val="both"/>
        <w:rPr>
          <w:rFonts w:ascii="Times New Roman" w:eastAsiaTheme="minorHAnsi" w:hAnsi="Times New Roman" w:cs="Times New Roman"/>
          <w:color w:val="000000" w:themeColor="text1"/>
        </w:rPr>
      </w:pPr>
      <w:r w:rsidRPr="007A4DB4">
        <w:rPr>
          <w:rFonts w:ascii="Times New Roman" w:eastAsiaTheme="minorHAnsi" w:hAnsi="Times New Roman" w:cs="Times New Roman"/>
          <w:color w:val="000000" w:themeColor="text1"/>
        </w:rPr>
        <w:t xml:space="preserve">Poster/panel exhibition, </w:t>
      </w:r>
      <w:r w:rsidR="001072EC" w:rsidRPr="007A4DB4">
        <w:rPr>
          <w:rFonts w:ascii="Times New Roman" w:eastAsiaTheme="minorHAnsi" w:hAnsi="Times New Roman" w:cs="Times New Roman"/>
          <w:color w:val="000000" w:themeColor="text1"/>
        </w:rPr>
        <w:t>location</w:t>
      </w:r>
      <w:r w:rsidRPr="007A4DB4">
        <w:rPr>
          <w:rFonts w:ascii="Times New Roman" w:eastAsiaTheme="minorHAnsi" w:hAnsi="Times New Roman" w:cs="Times New Roman"/>
          <w:color w:val="000000" w:themeColor="text1"/>
        </w:rPr>
        <w:t xml:space="preserve"> TBD.</w:t>
      </w:r>
    </w:p>
    <w:p w14:paraId="603D94ED" w14:textId="0949A189" w:rsidR="00930F11" w:rsidRPr="007A4DB4" w:rsidRDefault="00B30444" w:rsidP="00B30444">
      <w:pPr>
        <w:pStyle w:val="ListParagraph"/>
        <w:numPr>
          <w:ilvl w:val="0"/>
          <w:numId w:val="30"/>
        </w:numPr>
        <w:autoSpaceDE w:val="0"/>
        <w:autoSpaceDN w:val="0"/>
        <w:adjustRightInd w:val="0"/>
        <w:ind w:right="709"/>
        <w:rPr>
          <w:rFonts w:ascii="Times New Roman" w:eastAsiaTheme="minorHAnsi" w:hAnsi="Times New Roman" w:cs="Times New Roman"/>
          <w:color w:val="000000" w:themeColor="text1"/>
        </w:rPr>
        <w:sectPr w:rsidR="00930F11" w:rsidRPr="007A4DB4" w:rsidSect="00B20F98">
          <w:headerReference w:type="default" r:id="rId10"/>
          <w:pgSz w:w="12240" w:h="15840"/>
          <w:pgMar w:top="1070" w:right="321" w:bottom="710" w:left="153" w:header="1221" w:footer="720" w:gutter="0"/>
          <w:cols w:space="720"/>
          <w:docGrid w:linePitch="326"/>
        </w:sectPr>
      </w:pPr>
      <w:r w:rsidRPr="007A4DB4">
        <w:rPr>
          <w:rFonts w:ascii="Times New Roman" w:eastAsiaTheme="minorHAnsi" w:hAnsi="Times New Roman" w:cs="Times New Roman"/>
          <w:color w:val="000000" w:themeColor="text1"/>
        </w:rPr>
        <w:t xml:space="preserve">Online </w:t>
      </w:r>
      <w:r w:rsidR="00C413E8" w:rsidRPr="007A4DB4">
        <w:rPr>
          <w:rFonts w:ascii="Times New Roman" w:eastAsiaTheme="minorHAnsi" w:hAnsi="Times New Roman" w:cs="Times New Roman"/>
          <w:color w:val="000000" w:themeColor="text1"/>
        </w:rPr>
        <w:t>digital</w:t>
      </w:r>
      <w:r w:rsidR="00A32DC2" w:rsidRPr="007A4DB4">
        <w:rPr>
          <w:rFonts w:ascii="Times New Roman" w:eastAsiaTheme="minorHAnsi" w:hAnsi="Times New Roman" w:cs="Times New Roman"/>
          <w:color w:val="000000" w:themeColor="text1"/>
        </w:rPr>
        <w:t xml:space="preserve"> presentation on YouTube</w:t>
      </w:r>
      <w:r w:rsidR="00E744C9" w:rsidRPr="007A4DB4">
        <w:rPr>
          <w:rFonts w:ascii="Times New Roman" w:eastAsiaTheme="minorHAnsi" w:hAnsi="Times New Roman" w:cs="Times New Roman"/>
          <w:color w:val="000000" w:themeColor="text1"/>
        </w:rPr>
        <w:t xml:space="preserve"> (audio/video</w:t>
      </w:r>
      <w:r w:rsidRPr="007A4DB4">
        <w:rPr>
          <w:rFonts w:ascii="Times New Roman" w:eastAsiaTheme="minorHAnsi" w:hAnsi="Times New Roman" w:cs="Times New Roman"/>
          <w:color w:val="000000" w:themeColor="text1"/>
        </w:rPr>
        <w:t>)</w:t>
      </w:r>
    </w:p>
    <w:p w14:paraId="0DFA0DAC" w14:textId="7D73036A" w:rsidR="001072EC" w:rsidRPr="007A4DB4" w:rsidRDefault="001072EC" w:rsidP="00AA0750">
      <w:pPr>
        <w:rPr>
          <w:rFonts w:ascii="Times New Roman" w:eastAsiaTheme="minorHAnsi" w:hAnsi="Times New Roman" w:cs="Times New Roman"/>
          <w:color w:val="000000" w:themeColor="text1"/>
        </w:rPr>
      </w:pPr>
    </w:p>
    <w:p w14:paraId="2969F4C2" w14:textId="5AF1CD10"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79C1DB57" w14:textId="634CFCE1"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6AC77261" w14:textId="134E51D4"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2BEF81FA" w14:textId="7C2B4496"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0368B727" w14:textId="4301440F"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34D2C0D4" w14:textId="3FB594BF"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69BF785C" w14:textId="5C20A814"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56168627" w14:textId="2E95F1FF"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6C08E591" w14:textId="73607342"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59CBD2A5" w14:textId="054C84E4"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35CBE6C9" w14:textId="6A61765F"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3807140C" w14:textId="25EA1BA5"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3D2FD14A" w14:textId="0835871C"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4655F643" w14:textId="22D5155A"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138962AD" w14:textId="1EAD919C"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198EABFF" w14:textId="57414848"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04FFB5AD" w14:textId="60E96F1C"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76586706" w14:textId="3C6F4398"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09079F9C" w14:textId="610CD874"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2A148386" w14:textId="0B33B159"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4082E76F" w14:textId="7C0EFE56"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7ABFB9B3" w14:textId="289ECC64"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55F985CC" w14:textId="608ED872"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6312787C" w14:textId="384EDED7"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1744BEC4" w14:textId="43571682"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7F0740A1" w14:textId="544764A9"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51ED911E" w14:textId="21E5110E"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6BCC01CD" w14:textId="0C6E0CC3"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74EC4EE8" w14:textId="289C11B8"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06608801" w14:textId="404E3EC4"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14CACC15" w14:textId="6B98CFB1" w:rsidR="00930F11" w:rsidRPr="007A4DB4" w:rsidRDefault="00930F11" w:rsidP="00930F11">
      <w:pPr>
        <w:autoSpaceDE w:val="0"/>
        <w:autoSpaceDN w:val="0"/>
        <w:adjustRightInd w:val="0"/>
        <w:ind w:right="709"/>
        <w:jc w:val="both"/>
        <w:rPr>
          <w:rFonts w:ascii="Times New Roman" w:eastAsiaTheme="minorHAnsi" w:hAnsi="Times New Roman" w:cs="Times New Roman"/>
          <w:color w:val="000000" w:themeColor="text1"/>
        </w:rPr>
      </w:pPr>
    </w:p>
    <w:p w14:paraId="47A70115" w14:textId="094D9A43" w:rsidR="001072EC" w:rsidRPr="007A4DB4" w:rsidRDefault="001072EC" w:rsidP="007D7C2C">
      <w:pPr>
        <w:autoSpaceDE w:val="0"/>
        <w:autoSpaceDN w:val="0"/>
        <w:adjustRightInd w:val="0"/>
        <w:jc w:val="both"/>
        <w:rPr>
          <w:rFonts w:ascii="Times New Roman" w:eastAsiaTheme="minorHAnsi" w:hAnsi="Times New Roman" w:cs="Times New Roman"/>
        </w:rPr>
      </w:pPr>
    </w:p>
    <w:p w14:paraId="1BA564C7" w14:textId="1C9B3B47" w:rsidR="002B14CC" w:rsidRPr="007A4DB4" w:rsidRDefault="002B14CC" w:rsidP="007D7C2C">
      <w:pPr>
        <w:ind w:right="-682"/>
        <w:jc w:val="both"/>
        <w:rPr>
          <w:rFonts w:ascii="Times New Roman" w:hAnsi="Times New Roman" w:cs="Times New Roman"/>
        </w:rPr>
      </w:pPr>
    </w:p>
    <w:sectPr w:rsidR="002B14CC" w:rsidRPr="007A4DB4" w:rsidSect="003D33FC">
      <w:pgSz w:w="12240" w:h="15840"/>
      <w:pgMar w:top="1070" w:right="38" w:bottom="710" w:left="153" w:header="1221"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A044A" w14:textId="77777777" w:rsidR="00CA7003" w:rsidRDefault="00CA7003" w:rsidP="00572655">
      <w:r>
        <w:separator/>
      </w:r>
    </w:p>
  </w:endnote>
  <w:endnote w:type="continuationSeparator" w:id="0">
    <w:p w14:paraId="0D39052A" w14:textId="77777777" w:rsidR="00CA7003" w:rsidRDefault="00CA7003" w:rsidP="0057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50CD" w14:textId="77777777" w:rsidR="00CA7003" w:rsidRDefault="00CA7003" w:rsidP="00572655">
      <w:r>
        <w:separator/>
      </w:r>
    </w:p>
  </w:footnote>
  <w:footnote w:type="continuationSeparator" w:id="0">
    <w:p w14:paraId="188A3EFB" w14:textId="77777777" w:rsidR="00CA7003" w:rsidRDefault="00CA7003" w:rsidP="00572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38F0D" w14:textId="561AFCE7" w:rsidR="00CA7003" w:rsidRDefault="00CA7003">
    <w:pPr>
      <w:pStyle w:val="Header"/>
    </w:pPr>
  </w:p>
  <w:p w14:paraId="646503C1" w14:textId="124DFB27" w:rsidR="00CA7003" w:rsidRDefault="00CA7003">
    <w:pPr>
      <w:pStyle w:val="Header"/>
    </w:pPr>
  </w:p>
  <w:p w14:paraId="54A8BA31" w14:textId="77777777" w:rsidR="00CA7003" w:rsidRDefault="00CA70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5F1"/>
    <w:multiLevelType w:val="hybridMultilevel"/>
    <w:tmpl w:val="3536D8D0"/>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B5E0C"/>
    <w:multiLevelType w:val="hybridMultilevel"/>
    <w:tmpl w:val="3FF279FA"/>
    <w:lvl w:ilvl="0" w:tplc="15920320">
      <w:numFmt w:val="bullet"/>
      <w:lvlText w:val="-"/>
      <w:lvlJc w:val="left"/>
      <w:pPr>
        <w:ind w:left="2214" w:hanging="360"/>
      </w:pPr>
      <w:rPr>
        <w:rFonts w:ascii="Times New Roman" w:eastAsiaTheme="minorHAnsi" w:hAnsi="Times New Roman" w:cs="Times New Roman"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
    <w:nsid w:val="0A3F3FE1"/>
    <w:multiLevelType w:val="hybridMultilevel"/>
    <w:tmpl w:val="BE460B8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10175AF"/>
    <w:multiLevelType w:val="hybridMultilevel"/>
    <w:tmpl w:val="FCA83C90"/>
    <w:lvl w:ilvl="0" w:tplc="FEDE4EF8">
      <w:start w:val="2"/>
      <w:numFmt w:val="bullet"/>
      <w:lvlText w:val="-"/>
      <w:lvlJc w:val="left"/>
      <w:pPr>
        <w:ind w:left="1080" w:hanging="360"/>
      </w:pPr>
      <w:rPr>
        <w:rFonts w:ascii="Times New Roman" w:eastAsia="Times New Roman" w:hAnsi="Times New Roman" w:cs="Times New Roman" w:hint="default"/>
        <w:color w:val="auto"/>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D03C0"/>
    <w:multiLevelType w:val="hybridMultilevel"/>
    <w:tmpl w:val="1AE0681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nsid w:val="15AA4A64"/>
    <w:multiLevelType w:val="hybridMultilevel"/>
    <w:tmpl w:val="58E0E9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17EF5CF5"/>
    <w:multiLevelType w:val="hybridMultilevel"/>
    <w:tmpl w:val="D596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571C6"/>
    <w:multiLevelType w:val="multilevel"/>
    <w:tmpl w:val="38BC16C0"/>
    <w:lvl w:ilvl="0">
      <w:start w:val="1"/>
      <w:numFmt w:val="bullet"/>
      <w:lvlText w:val=""/>
      <w:lvlJc w:val="left"/>
      <w:pPr>
        <w:tabs>
          <w:tab w:val="num" w:pos="5400"/>
        </w:tabs>
        <w:ind w:left="5400" w:hanging="360"/>
      </w:pPr>
      <w:rPr>
        <w:rFonts w:ascii="Symbol" w:hAnsi="Symbol" w:hint="default"/>
        <w:sz w:val="20"/>
      </w:rPr>
    </w:lvl>
    <w:lvl w:ilvl="1" w:tentative="1">
      <w:numFmt w:val="bullet"/>
      <w:lvlText w:val="o"/>
      <w:lvlJc w:val="left"/>
      <w:pPr>
        <w:tabs>
          <w:tab w:val="num" w:pos="6120"/>
        </w:tabs>
        <w:ind w:left="6120" w:hanging="360"/>
      </w:pPr>
      <w:rPr>
        <w:rFonts w:ascii="Courier New" w:hAnsi="Courier New" w:hint="default"/>
        <w:sz w:val="20"/>
      </w:rPr>
    </w:lvl>
    <w:lvl w:ilvl="2" w:tentative="1">
      <w:numFmt w:val="bullet"/>
      <w:lvlText w:val=""/>
      <w:lvlJc w:val="left"/>
      <w:pPr>
        <w:tabs>
          <w:tab w:val="num" w:pos="6840"/>
        </w:tabs>
        <w:ind w:left="6840" w:hanging="360"/>
      </w:pPr>
      <w:rPr>
        <w:rFonts w:ascii="Wingdings" w:hAnsi="Wingdings" w:hint="default"/>
        <w:sz w:val="20"/>
      </w:rPr>
    </w:lvl>
    <w:lvl w:ilvl="3" w:tentative="1">
      <w:numFmt w:val="bullet"/>
      <w:lvlText w:val=""/>
      <w:lvlJc w:val="left"/>
      <w:pPr>
        <w:tabs>
          <w:tab w:val="num" w:pos="7560"/>
        </w:tabs>
        <w:ind w:left="7560" w:hanging="360"/>
      </w:pPr>
      <w:rPr>
        <w:rFonts w:ascii="Wingdings" w:hAnsi="Wingdings" w:hint="default"/>
        <w:sz w:val="20"/>
      </w:rPr>
    </w:lvl>
    <w:lvl w:ilvl="4" w:tentative="1">
      <w:numFmt w:val="bullet"/>
      <w:lvlText w:val=""/>
      <w:lvlJc w:val="left"/>
      <w:pPr>
        <w:tabs>
          <w:tab w:val="num" w:pos="8280"/>
        </w:tabs>
        <w:ind w:left="8280" w:hanging="360"/>
      </w:pPr>
      <w:rPr>
        <w:rFonts w:ascii="Wingdings" w:hAnsi="Wingdings" w:hint="default"/>
        <w:sz w:val="20"/>
      </w:rPr>
    </w:lvl>
    <w:lvl w:ilvl="5" w:tentative="1">
      <w:numFmt w:val="bullet"/>
      <w:lvlText w:val=""/>
      <w:lvlJc w:val="left"/>
      <w:pPr>
        <w:tabs>
          <w:tab w:val="num" w:pos="9000"/>
        </w:tabs>
        <w:ind w:left="9000" w:hanging="360"/>
      </w:pPr>
      <w:rPr>
        <w:rFonts w:ascii="Wingdings" w:hAnsi="Wingdings" w:hint="default"/>
        <w:sz w:val="20"/>
      </w:rPr>
    </w:lvl>
    <w:lvl w:ilvl="6" w:tentative="1">
      <w:numFmt w:val="bullet"/>
      <w:lvlText w:val=""/>
      <w:lvlJc w:val="left"/>
      <w:pPr>
        <w:tabs>
          <w:tab w:val="num" w:pos="9720"/>
        </w:tabs>
        <w:ind w:left="9720" w:hanging="360"/>
      </w:pPr>
      <w:rPr>
        <w:rFonts w:ascii="Wingdings" w:hAnsi="Wingdings" w:hint="default"/>
        <w:sz w:val="20"/>
      </w:rPr>
    </w:lvl>
    <w:lvl w:ilvl="7" w:tentative="1">
      <w:numFmt w:val="bullet"/>
      <w:lvlText w:val=""/>
      <w:lvlJc w:val="left"/>
      <w:pPr>
        <w:tabs>
          <w:tab w:val="num" w:pos="10440"/>
        </w:tabs>
        <w:ind w:left="10440" w:hanging="360"/>
      </w:pPr>
      <w:rPr>
        <w:rFonts w:ascii="Wingdings" w:hAnsi="Wingdings" w:hint="default"/>
        <w:sz w:val="20"/>
      </w:rPr>
    </w:lvl>
    <w:lvl w:ilvl="8" w:tentative="1">
      <w:numFmt w:val="bullet"/>
      <w:lvlText w:val=""/>
      <w:lvlJc w:val="left"/>
      <w:pPr>
        <w:tabs>
          <w:tab w:val="num" w:pos="11160"/>
        </w:tabs>
        <w:ind w:left="11160" w:hanging="360"/>
      </w:pPr>
      <w:rPr>
        <w:rFonts w:ascii="Wingdings" w:hAnsi="Wingdings" w:hint="default"/>
        <w:sz w:val="20"/>
      </w:rPr>
    </w:lvl>
  </w:abstractNum>
  <w:abstractNum w:abstractNumId="8">
    <w:nsid w:val="1C407A2A"/>
    <w:multiLevelType w:val="hybridMultilevel"/>
    <w:tmpl w:val="D6B0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851BF5"/>
    <w:multiLevelType w:val="hybridMultilevel"/>
    <w:tmpl w:val="66F08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040912"/>
    <w:multiLevelType w:val="hybridMultilevel"/>
    <w:tmpl w:val="F86E3A9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2A18259D"/>
    <w:multiLevelType w:val="hybridMultilevel"/>
    <w:tmpl w:val="543841D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2D456130"/>
    <w:multiLevelType w:val="hybridMultilevel"/>
    <w:tmpl w:val="82EE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54B00"/>
    <w:multiLevelType w:val="hybridMultilevel"/>
    <w:tmpl w:val="E2DC9A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33BA28C6"/>
    <w:multiLevelType w:val="hybridMultilevel"/>
    <w:tmpl w:val="C40C9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7B7C43"/>
    <w:multiLevelType w:val="hybridMultilevel"/>
    <w:tmpl w:val="96A0E516"/>
    <w:lvl w:ilvl="0" w:tplc="9C389D16">
      <w:start w:val="1"/>
      <w:numFmt w:val="none"/>
      <w:lvlText w:val="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F7C2F"/>
    <w:multiLevelType w:val="hybridMultilevel"/>
    <w:tmpl w:val="B388F6B8"/>
    <w:lvl w:ilvl="0" w:tplc="FEDE4EF8">
      <w:start w:val="2"/>
      <w:numFmt w:val="bullet"/>
      <w:lvlText w:val="-"/>
      <w:lvlJc w:val="left"/>
      <w:pPr>
        <w:ind w:left="1080" w:hanging="360"/>
      </w:pPr>
      <w:rPr>
        <w:rFonts w:ascii="Times New Roman" w:eastAsia="Times New Roman" w:hAnsi="Times New Roman" w:cs="Times New Roman" w:hint="default"/>
        <w:color w:val="auto"/>
        <w:sz w:val="27"/>
      </w:rPr>
    </w:lvl>
    <w:lvl w:ilvl="1" w:tplc="FFFFFFFF">
      <w:start w:val="2"/>
      <w:numFmt w:val="bullet"/>
      <w:lvlText w:val="-"/>
      <w:lvlJc w:val="left"/>
      <w:pPr>
        <w:ind w:left="1800" w:hanging="360"/>
      </w:pPr>
      <w:rPr>
        <w:rFonts w:ascii="Times New Roman" w:eastAsia="Times New Roman" w:hAnsi="Times New Roman" w:cs="Times New Roman" w:hint="default"/>
        <w:color w:val="auto"/>
        <w:sz w:val="27"/>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3D5364D6"/>
    <w:multiLevelType w:val="hybridMultilevel"/>
    <w:tmpl w:val="699E31E4"/>
    <w:lvl w:ilvl="0" w:tplc="04090001">
      <w:start w:val="1"/>
      <w:numFmt w:val="bullet"/>
      <w:lvlText w:val=""/>
      <w:lvlJc w:val="left"/>
      <w:pPr>
        <w:ind w:left="1088"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CF6431"/>
    <w:multiLevelType w:val="hybridMultilevel"/>
    <w:tmpl w:val="EEF4B848"/>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9">
    <w:nsid w:val="4CCF6D2F"/>
    <w:multiLevelType w:val="hybridMultilevel"/>
    <w:tmpl w:val="E7DC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5D134E"/>
    <w:multiLevelType w:val="hybridMultilevel"/>
    <w:tmpl w:val="B8F41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C22F7E"/>
    <w:multiLevelType w:val="hybridMultilevel"/>
    <w:tmpl w:val="AE94E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nsid w:val="63A20612"/>
    <w:multiLevelType w:val="hybridMultilevel"/>
    <w:tmpl w:val="350A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D0555"/>
    <w:multiLevelType w:val="hybridMultilevel"/>
    <w:tmpl w:val="5A6C5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526812"/>
    <w:multiLevelType w:val="hybridMultilevel"/>
    <w:tmpl w:val="8EEA258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6FB0731D"/>
    <w:multiLevelType w:val="hybridMultilevel"/>
    <w:tmpl w:val="FDE03A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nsid w:val="72D40DD0"/>
    <w:multiLevelType w:val="hybridMultilevel"/>
    <w:tmpl w:val="F27E87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777F8"/>
    <w:multiLevelType w:val="hybridMultilevel"/>
    <w:tmpl w:val="6A1654D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768D5FAA"/>
    <w:multiLevelType w:val="hybridMultilevel"/>
    <w:tmpl w:val="73DC37E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nsid w:val="785651D7"/>
    <w:multiLevelType w:val="hybridMultilevel"/>
    <w:tmpl w:val="CBD8D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030CC6"/>
    <w:multiLevelType w:val="hybridMultilevel"/>
    <w:tmpl w:val="52723AAE"/>
    <w:lvl w:ilvl="0" w:tplc="9C389D16">
      <w:start w:val="1"/>
      <w:numFmt w:val="none"/>
      <w:lvlText w:val="3."/>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0C7D86"/>
    <w:multiLevelType w:val="hybridMultilevel"/>
    <w:tmpl w:val="C52E0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15"/>
  </w:num>
  <w:num w:numId="4">
    <w:abstractNumId w:val="16"/>
  </w:num>
  <w:num w:numId="5">
    <w:abstractNumId w:val="8"/>
  </w:num>
  <w:num w:numId="6">
    <w:abstractNumId w:val="21"/>
  </w:num>
  <w:num w:numId="7">
    <w:abstractNumId w:val="12"/>
  </w:num>
  <w:num w:numId="8">
    <w:abstractNumId w:val="18"/>
  </w:num>
  <w:num w:numId="9">
    <w:abstractNumId w:val="31"/>
  </w:num>
  <w:num w:numId="10">
    <w:abstractNumId w:val="23"/>
  </w:num>
  <w:num w:numId="11">
    <w:abstractNumId w:val="29"/>
  </w:num>
  <w:num w:numId="12">
    <w:abstractNumId w:val="14"/>
  </w:num>
  <w:num w:numId="13">
    <w:abstractNumId w:val="20"/>
  </w:num>
  <w:num w:numId="14">
    <w:abstractNumId w:val="6"/>
  </w:num>
  <w:num w:numId="15">
    <w:abstractNumId w:val="0"/>
  </w:num>
  <w:num w:numId="16">
    <w:abstractNumId w:val="22"/>
  </w:num>
  <w:num w:numId="17">
    <w:abstractNumId w:val="30"/>
  </w:num>
  <w:num w:numId="18">
    <w:abstractNumId w:val="17"/>
  </w:num>
  <w:num w:numId="19">
    <w:abstractNumId w:val="19"/>
  </w:num>
  <w:num w:numId="20">
    <w:abstractNumId w:val="9"/>
  </w:num>
  <w:num w:numId="21">
    <w:abstractNumId w:val="7"/>
  </w:num>
  <w:num w:numId="22">
    <w:abstractNumId w:val="28"/>
  </w:num>
  <w:num w:numId="23">
    <w:abstractNumId w:val="4"/>
  </w:num>
  <w:num w:numId="24">
    <w:abstractNumId w:val="24"/>
  </w:num>
  <w:num w:numId="25">
    <w:abstractNumId w:val="11"/>
  </w:num>
  <w:num w:numId="26">
    <w:abstractNumId w:val="13"/>
  </w:num>
  <w:num w:numId="27">
    <w:abstractNumId w:val="10"/>
  </w:num>
  <w:num w:numId="28">
    <w:abstractNumId w:val="25"/>
  </w:num>
  <w:num w:numId="29">
    <w:abstractNumId w:val="27"/>
  </w:num>
  <w:num w:numId="30">
    <w:abstractNumId w:val="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EC"/>
    <w:rsid w:val="000036C3"/>
    <w:rsid w:val="00032CA4"/>
    <w:rsid w:val="00081A09"/>
    <w:rsid w:val="00084D03"/>
    <w:rsid w:val="000878F5"/>
    <w:rsid w:val="000A0882"/>
    <w:rsid w:val="000A524D"/>
    <w:rsid w:val="000C3B18"/>
    <w:rsid w:val="000D4052"/>
    <w:rsid w:val="000D6441"/>
    <w:rsid w:val="001072EC"/>
    <w:rsid w:val="0011330D"/>
    <w:rsid w:val="0016093A"/>
    <w:rsid w:val="00162557"/>
    <w:rsid w:val="001726C8"/>
    <w:rsid w:val="00190271"/>
    <w:rsid w:val="001A54FB"/>
    <w:rsid w:val="001B50E5"/>
    <w:rsid w:val="001D6730"/>
    <w:rsid w:val="001E6A0E"/>
    <w:rsid w:val="00211353"/>
    <w:rsid w:val="00212416"/>
    <w:rsid w:val="00241A3C"/>
    <w:rsid w:val="00284ADF"/>
    <w:rsid w:val="00292A72"/>
    <w:rsid w:val="002945D6"/>
    <w:rsid w:val="002B14CC"/>
    <w:rsid w:val="002C75FC"/>
    <w:rsid w:val="002D2659"/>
    <w:rsid w:val="00304CD5"/>
    <w:rsid w:val="003077A7"/>
    <w:rsid w:val="003411BC"/>
    <w:rsid w:val="00347E7B"/>
    <w:rsid w:val="00380D3E"/>
    <w:rsid w:val="003B35F9"/>
    <w:rsid w:val="003D33FC"/>
    <w:rsid w:val="003E031F"/>
    <w:rsid w:val="003E0C43"/>
    <w:rsid w:val="00441619"/>
    <w:rsid w:val="00461816"/>
    <w:rsid w:val="00483B2A"/>
    <w:rsid w:val="004C4015"/>
    <w:rsid w:val="004D6F57"/>
    <w:rsid w:val="004F4EC0"/>
    <w:rsid w:val="00506A06"/>
    <w:rsid w:val="00517E5F"/>
    <w:rsid w:val="00572655"/>
    <w:rsid w:val="005B13EB"/>
    <w:rsid w:val="005D6775"/>
    <w:rsid w:val="00662446"/>
    <w:rsid w:val="00665EF4"/>
    <w:rsid w:val="006728BE"/>
    <w:rsid w:val="006B201C"/>
    <w:rsid w:val="007147C6"/>
    <w:rsid w:val="00742B0C"/>
    <w:rsid w:val="007A4DB4"/>
    <w:rsid w:val="007A5EEC"/>
    <w:rsid w:val="007A6A12"/>
    <w:rsid w:val="007D7C2C"/>
    <w:rsid w:val="007F1D63"/>
    <w:rsid w:val="008329F1"/>
    <w:rsid w:val="0084169D"/>
    <w:rsid w:val="008420E9"/>
    <w:rsid w:val="0084465C"/>
    <w:rsid w:val="00861072"/>
    <w:rsid w:val="0086156D"/>
    <w:rsid w:val="0086712A"/>
    <w:rsid w:val="00873028"/>
    <w:rsid w:val="00893870"/>
    <w:rsid w:val="00897B72"/>
    <w:rsid w:val="00897E3D"/>
    <w:rsid w:val="008A7D4D"/>
    <w:rsid w:val="008D5DA6"/>
    <w:rsid w:val="00916224"/>
    <w:rsid w:val="00930F11"/>
    <w:rsid w:val="00935E04"/>
    <w:rsid w:val="0099094A"/>
    <w:rsid w:val="009A695A"/>
    <w:rsid w:val="009F7418"/>
    <w:rsid w:val="00A275EE"/>
    <w:rsid w:val="00A32DC2"/>
    <w:rsid w:val="00A53067"/>
    <w:rsid w:val="00A540D7"/>
    <w:rsid w:val="00A54DBD"/>
    <w:rsid w:val="00A663D4"/>
    <w:rsid w:val="00A707D7"/>
    <w:rsid w:val="00AA0750"/>
    <w:rsid w:val="00AB4480"/>
    <w:rsid w:val="00AD743C"/>
    <w:rsid w:val="00AE6136"/>
    <w:rsid w:val="00B20F98"/>
    <w:rsid w:val="00B26C08"/>
    <w:rsid w:val="00B30444"/>
    <w:rsid w:val="00B441E4"/>
    <w:rsid w:val="00B57A23"/>
    <w:rsid w:val="00B81A80"/>
    <w:rsid w:val="00B824A5"/>
    <w:rsid w:val="00BB60B7"/>
    <w:rsid w:val="00BE03B5"/>
    <w:rsid w:val="00C17ACD"/>
    <w:rsid w:val="00C25A92"/>
    <w:rsid w:val="00C27EE7"/>
    <w:rsid w:val="00C413E8"/>
    <w:rsid w:val="00C506FC"/>
    <w:rsid w:val="00CA7003"/>
    <w:rsid w:val="00D054CB"/>
    <w:rsid w:val="00D16C93"/>
    <w:rsid w:val="00D27AB7"/>
    <w:rsid w:val="00D31551"/>
    <w:rsid w:val="00D6208A"/>
    <w:rsid w:val="00D87C50"/>
    <w:rsid w:val="00D95D2C"/>
    <w:rsid w:val="00E03C89"/>
    <w:rsid w:val="00E21E96"/>
    <w:rsid w:val="00E45B2B"/>
    <w:rsid w:val="00E744C9"/>
    <w:rsid w:val="00E86181"/>
    <w:rsid w:val="00EE302B"/>
    <w:rsid w:val="00F13B25"/>
    <w:rsid w:val="00F47932"/>
    <w:rsid w:val="00F777BC"/>
    <w:rsid w:val="00F828D6"/>
    <w:rsid w:val="00F903D5"/>
    <w:rsid w:val="00FB4FE5"/>
    <w:rsid w:val="00FC5CBF"/>
    <w:rsid w:val="00FD21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34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E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EC"/>
    <w:pPr>
      <w:ind w:left="720"/>
      <w:contextualSpacing/>
    </w:pPr>
  </w:style>
  <w:style w:type="paragraph" w:styleId="Revision">
    <w:name w:val="Revision"/>
    <w:hidden/>
    <w:uiPriority w:val="99"/>
    <w:semiHidden/>
    <w:rsid w:val="00E86181"/>
    <w:rPr>
      <w:sz w:val="24"/>
      <w:szCs w:val="24"/>
      <w:lang w:eastAsia="zh-CN"/>
    </w:rPr>
  </w:style>
  <w:style w:type="paragraph" w:styleId="NormalWeb">
    <w:name w:val="Normal (Web)"/>
    <w:basedOn w:val="Normal"/>
    <w:uiPriority w:val="99"/>
    <w:semiHidden/>
    <w:unhideWhenUsed/>
    <w:rsid w:val="006728BE"/>
    <w:pPr>
      <w:spacing w:before="100" w:beforeAutospacing="1" w:after="100" w:afterAutospacing="1"/>
    </w:pPr>
    <w:rPr>
      <w:rFonts w:ascii="Times New Roman" w:eastAsia="Times New Roman" w:hAnsi="Times New Roman" w:cs="Times New Roman"/>
      <w:lang w:val="uz-Cyrl-UZ" w:eastAsia="en-US"/>
    </w:rPr>
  </w:style>
  <w:style w:type="character" w:styleId="Hyperlink">
    <w:name w:val="Hyperlink"/>
    <w:basedOn w:val="DefaultParagraphFont"/>
    <w:uiPriority w:val="99"/>
    <w:unhideWhenUsed/>
    <w:rsid w:val="001A54FB"/>
    <w:rPr>
      <w:color w:val="0000FF" w:themeColor="hyperlink"/>
      <w:u w:val="single"/>
    </w:rPr>
  </w:style>
  <w:style w:type="character" w:customStyle="1" w:styleId="UnresolvedMention">
    <w:name w:val="Unresolved Mention"/>
    <w:basedOn w:val="DefaultParagraphFont"/>
    <w:uiPriority w:val="99"/>
    <w:semiHidden/>
    <w:unhideWhenUsed/>
    <w:rsid w:val="001A54FB"/>
    <w:rPr>
      <w:color w:val="605E5C"/>
      <w:shd w:val="clear" w:color="auto" w:fill="E1DFDD"/>
    </w:rPr>
  </w:style>
  <w:style w:type="paragraph" w:styleId="Header">
    <w:name w:val="header"/>
    <w:basedOn w:val="Normal"/>
    <w:link w:val="HeaderChar"/>
    <w:uiPriority w:val="99"/>
    <w:unhideWhenUsed/>
    <w:rsid w:val="00572655"/>
    <w:pPr>
      <w:tabs>
        <w:tab w:val="center" w:pos="4680"/>
        <w:tab w:val="right" w:pos="9360"/>
      </w:tabs>
    </w:pPr>
  </w:style>
  <w:style w:type="character" w:customStyle="1" w:styleId="HeaderChar">
    <w:name w:val="Header Char"/>
    <w:basedOn w:val="DefaultParagraphFont"/>
    <w:link w:val="Header"/>
    <w:uiPriority w:val="99"/>
    <w:rsid w:val="00572655"/>
    <w:rPr>
      <w:sz w:val="24"/>
      <w:szCs w:val="24"/>
      <w:lang w:eastAsia="zh-CN"/>
    </w:rPr>
  </w:style>
  <w:style w:type="paragraph" w:styleId="Footer">
    <w:name w:val="footer"/>
    <w:basedOn w:val="Normal"/>
    <w:link w:val="FooterChar"/>
    <w:uiPriority w:val="99"/>
    <w:unhideWhenUsed/>
    <w:rsid w:val="00572655"/>
    <w:pPr>
      <w:tabs>
        <w:tab w:val="center" w:pos="4680"/>
        <w:tab w:val="right" w:pos="9360"/>
      </w:tabs>
    </w:pPr>
  </w:style>
  <w:style w:type="character" w:customStyle="1" w:styleId="FooterChar">
    <w:name w:val="Footer Char"/>
    <w:basedOn w:val="DefaultParagraphFont"/>
    <w:link w:val="Footer"/>
    <w:uiPriority w:val="99"/>
    <w:rsid w:val="00572655"/>
    <w:rPr>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E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EC"/>
    <w:pPr>
      <w:ind w:left="720"/>
      <w:contextualSpacing/>
    </w:pPr>
  </w:style>
  <w:style w:type="paragraph" w:styleId="Revision">
    <w:name w:val="Revision"/>
    <w:hidden/>
    <w:uiPriority w:val="99"/>
    <w:semiHidden/>
    <w:rsid w:val="00E86181"/>
    <w:rPr>
      <w:sz w:val="24"/>
      <w:szCs w:val="24"/>
      <w:lang w:eastAsia="zh-CN"/>
    </w:rPr>
  </w:style>
  <w:style w:type="paragraph" w:styleId="NormalWeb">
    <w:name w:val="Normal (Web)"/>
    <w:basedOn w:val="Normal"/>
    <w:uiPriority w:val="99"/>
    <w:semiHidden/>
    <w:unhideWhenUsed/>
    <w:rsid w:val="006728BE"/>
    <w:pPr>
      <w:spacing w:before="100" w:beforeAutospacing="1" w:after="100" w:afterAutospacing="1"/>
    </w:pPr>
    <w:rPr>
      <w:rFonts w:ascii="Times New Roman" w:eastAsia="Times New Roman" w:hAnsi="Times New Roman" w:cs="Times New Roman"/>
      <w:lang w:val="uz-Cyrl-UZ" w:eastAsia="en-US"/>
    </w:rPr>
  </w:style>
  <w:style w:type="character" w:styleId="Hyperlink">
    <w:name w:val="Hyperlink"/>
    <w:basedOn w:val="DefaultParagraphFont"/>
    <w:uiPriority w:val="99"/>
    <w:unhideWhenUsed/>
    <w:rsid w:val="001A54FB"/>
    <w:rPr>
      <w:color w:val="0000FF" w:themeColor="hyperlink"/>
      <w:u w:val="single"/>
    </w:rPr>
  </w:style>
  <w:style w:type="character" w:customStyle="1" w:styleId="UnresolvedMention">
    <w:name w:val="Unresolved Mention"/>
    <w:basedOn w:val="DefaultParagraphFont"/>
    <w:uiPriority w:val="99"/>
    <w:semiHidden/>
    <w:unhideWhenUsed/>
    <w:rsid w:val="001A54FB"/>
    <w:rPr>
      <w:color w:val="605E5C"/>
      <w:shd w:val="clear" w:color="auto" w:fill="E1DFDD"/>
    </w:rPr>
  </w:style>
  <w:style w:type="paragraph" w:styleId="Header">
    <w:name w:val="header"/>
    <w:basedOn w:val="Normal"/>
    <w:link w:val="HeaderChar"/>
    <w:uiPriority w:val="99"/>
    <w:unhideWhenUsed/>
    <w:rsid w:val="00572655"/>
    <w:pPr>
      <w:tabs>
        <w:tab w:val="center" w:pos="4680"/>
        <w:tab w:val="right" w:pos="9360"/>
      </w:tabs>
    </w:pPr>
  </w:style>
  <w:style w:type="character" w:customStyle="1" w:styleId="HeaderChar">
    <w:name w:val="Header Char"/>
    <w:basedOn w:val="DefaultParagraphFont"/>
    <w:link w:val="Header"/>
    <w:uiPriority w:val="99"/>
    <w:rsid w:val="00572655"/>
    <w:rPr>
      <w:sz w:val="24"/>
      <w:szCs w:val="24"/>
      <w:lang w:eastAsia="zh-CN"/>
    </w:rPr>
  </w:style>
  <w:style w:type="paragraph" w:styleId="Footer">
    <w:name w:val="footer"/>
    <w:basedOn w:val="Normal"/>
    <w:link w:val="FooterChar"/>
    <w:uiPriority w:val="99"/>
    <w:unhideWhenUsed/>
    <w:rsid w:val="00572655"/>
    <w:pPr>
      <w:tabs>
        <w:tab w:val="center" w:pos="4680"/>
        <w:tab w:val="right" w:pos="9360"/>
      </w:tabs>
    </w:pPr>
  </w:style>
  <w:style w:type="character" w:customStyle="1" w:styleId="FooterChar">
    <w:name w:val="Footer Char"/>
    <w:basedOn w:val="DefaultParagraphFont"/>
    <w:link w:val="Footer"/>
    <w:uiPriority w:val="99"/>
    <w:rsid w:val="0057265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4462">
      <w:bodyDiv w:val="1"/>
      <w:marLeft w:val="0"/>
      <w:marRight w:val="0"/>
      <w:marTop w:val="0"/>
      <w:marBottom w:val="0"/>
      <w:divBdr>
        <w:top w:val="none" w:sz="0" w:space="0" w:color="auto"/>
        <w:left w:val="none" w:sz="0" w:space="0" w:color="auto"/>
        <w:bottom w:val="none" w:sz="0" w:space="0" w:color="auto"/>
        <w:right w:val="none" w:sz="0" w:space="0" w:color="auto"/>
      </w:divBdr>
    </w:div>
    <w:div w:id="444497417">
      <w:bodyDiv w:val="1"/>
      <w:marLeft w:val="0"/>
      <w:marRight w:val="0"/>
      <w:marTop w:val="0"/>
      <w:marBottom w:val="0"/>
      <w:divBdr>
        <w:top w:val="none" w:sz="0" w:space="0" w:color="auto"/>
        <w:left w:val="none" w:sz="0" w:space="0" w:color="auto"/>
        <w:bottom w:val="none" w:sz="0" w:space="0" w:color="auto"/>
        <w:right w:val="none" w:sz="0" w:space="0" w:color="auto"/>
      </w:divBdr>
    </w:div>
    <w:div w:id="509372616">
      <w:bodyDiv w:val="1"/>
      <w:marLeft w:val="0"/>
      <w:marRight w:val="0"/>
      <w:marTop w:val="0"/>
      <w:marBottom w:val="0"/>
      <w:divBdr>
        <w:top w:val="none" w:sz="0" w:space="0" w:color="auto"/>
        <w:left w:val="none" w:sz="0" w:space="0" w:color="auto"/>
        <w:bottom w:val="none" w:sz="0" w:space="0" w:color="auto"/>
        <w:right w:val="none" w:sz="0" w:space="0" w:color="auto"/>
      </w:divBdr>
    </w:div>
    <w:div w:id="1401826486">
      <w:bodyDiv w:val="1"/>
      <w:marLeft w:val="0"/>
      <w:marRight w:val="0"/>
      <w:marTop w:val="0"/>
      <w:marBottom w:val="0"/>
      <w:divBdr>
        <w:top w:val="none" w:sz="0" w:space="0" w:color="auto"/>
        <w:left w:val="none" w:sz="0" w:space="0" w:color="auto"/>
        <w:bottom w:val="none" w:sz="0" w:space="0" w:color="auto"/>
        <w:right w:val="none" w:sz="0" w:space="0" w:color="auto"/>
      </w:divBdr>
    </w:div>
    <w:div w:id="1616018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afghanengineer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1551</Words>
  <Characters>8844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WSU SOACM</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State University</dc:creator>
  <cp:keywords/>
  <dc:description/>
  <cp:lastModifiedBy>Washington State University</cp:lastModifiedBy>
  <cp:revision>6</cp:revision>
  <cp:lastPrinted>2022-05-08T05:16:00Z</cp:lastPrinted>
  <dcterms:created xsi:type="dcterms:W3CDTF">2022-06-12T01:39:00Z</dcterms:created>
  <dcterms:modified xsi:type="dcterms:W3CDTF">2022-06-14T15:43:00Z</dcterms:modified>
</cp:coreProperties>
</file>